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4EAB" w14:textId="77777777" w:rsidR="000C54A1" w:rsidRDefault="000C54A1" w:rsidP="000C54A1">
      <w:pPr>
        <w:rPr>
          <w:b/>
          <w:bCs/>
        </w:rPr>
      </w:pPr>
    </w:p>
    <w:p w14:paraId="1BB28078" w14:textId="60AE5CF7" w:rsidR="006B3D46" w:rsidRPr="006B3D46" w:rsidRDefault="006B3D46" w:rsidP="000C54A1">
      <w:pPr>
        <w:jc w:val="center"/>
        <w:rPr>
          <w:b/>
          <w:bCs/>
        </w:rPr>
      </w:pPr>
      <w:r w:rsidRPr="006B3D46">
        <w:rPr>
          <w:b/>
          <w:bCs/>
        </w:rPr>
        <w:t>§1. Postanowienia ogólne</w:t>
      </w:r>
    </w:p>
    <w:p w14:paraId="29F72AA7" w14:textId="52DF1C51" w:rsidR="006B3D46" w:rsidRPr="006B3D46" w:rsidRDefault="006B3D46" w:rsidP="00162C1C">
      <w:pPr>
        <w:numPr>
          <w:ilvl w:val="0"/>
          <w:numId w:val="8"/>
        </w:numPr>
        <w:jc w:val="both"/>
      </w:pPr>
      <w:r w:rsidRPr="006B3D46">
        <w:t>Organizatorem konkursu pod nazwą „Quiz Wiedzy o Funduszach Europejskich” (zwanego dalej: „Konkursem”) jest Podkarpackie Centrum Innowacji z siedzibą w Rzeszowie (zwane dalej: „Organizatorem”).</w:t>
      </w:r>
    </w:p>
    <w:p w14:paraId="0A2BFED8" w14:textId="08704757" w:rsidR="006B3D46" w:rsidRPr="006B3D46" w:rsidRDefault="006B3D46" w:rsidP="00162C1C">
      <w:pPr>
        <w:numPr>
          <w:ilvl w:val="0"/>
          <w:numId w:val="8"/>
        </w:numPr>
        <w:jc w:val="both"/>
      </w:pPr>
      <w:r w:rsidRPr="006B3D46">
        <w:t xml:space="preserve">Konkurs jest realizowany w ramach wydarzenia </w:t>
      </w:r>
      <w:r w:rsidR="002C09D5">
        <w:t xml:space="preserve">pn. </w:t>
      </w:r>
      <w:r w:rsidRPr="006B3D46">
        <w:t>„Dni Funduszy Europejskich 2025”</w:t>
      </w:r>
      <w:r w:rsidR="002C09D5">
        <w:t xml:space="preserve">, które odbędzie się w dniu </w:t>
      </w:r>
      <w:r w:rsidR="004F4C36">
        <w:t>10.05.2025 r.</w:t>
      </w:r>
      <w:r w:rsidR="002C09D5">
        <w:t xml:space="preserve"> w budynku </w:t>
      </w:r>
      <w:r w:rsidR="00162C1C">
        <w:t xml:space="preserve">stanowiącym własność </w:t>
      </w:r>
      <w:r w:rsidR="002C09D5">
        <w:t>Organizatora</w:t>
      </w:r>
      <w:r w:rsidR="00162C1C">
        <w:t>, który mieści się</w:t>
      </w:r>
      <w:r w:rsidR="002C09D5">
        <w:t xml:space="preserve"> pod adresem 35-051 Rzeszów, ul. Lenartowicza 6.</w:t>
      </w:r>
    </w:p>
    <w:p w14:paraId="54DC6475" w14:textId="57027396" w:rsidR="006B3D46" w:rsidRPr="006B3D46" w:rsidRDefault="006B3D46" w:rsidP="00162C1C">
      <w:pPr>
        <w:numPr>
          <w:ilvl w:val="0"/>
          <w:numId w:val="8"/>
        </w:numPr>
        <w:jc w:val="both"/>
      </w:pPr>
      <w:r w:rsidRPr="006B3D46">
        <w:t>Celem Konkursu jest upowszechnianie wiedzy na temat funduszy europejskich wśród mieszkańców województwa podkarpackiego. Konkurs ma charakter edukacyjno-promocyjny.</w:t>
      </w:r>
      <w:r w:rsidR="002C09D5">
        <w:t xml:space="preserve"> Konkurs jest ogólnodostępny, pod warunkiem, że uczestnik wypełni przesłanki z niniejszego regulaminu.</w:t>
      </w:r>
    </w:p>
    <w:p w14:paraId="2606BAFE" w14:textId="7983E26B" w:rsidR="006B3D46" w:rsidRDefault="006B3D46" w:rsidP="00162C1C">
      <w:pPr>
        <w:numPr>
          <w:ilvl w:val="0"/>
          <w:numId w:val="8"/>
        </w:numPr>
        <w:jc w:val="both"/>
      </w:pPr>
      <w:r w:rsidRPr="006B3D46">
        <w:t>Konkurs przyjmuje formę quizu wiedzy</w:t>
      </w:r>
      <w:r w:rsidR="00162C1C">
        <w:t xml:space="preserve"> na warunkach opisanych w dalszej części niniejszego regulaminu.</w:t>
      </w:r>
    </w:p>
    <w:p w14:paraId="281C0471" w14:textId="0C0FC292" w:rsidR="000F1AB3" w:rsidRPr="006B3D46" w:rsidRDefault="00B63037" w:rsidP="000F1AB3">
      <w:pPr>
        <w:numPr>
          <w:ilvl w:val="0"/>
          <w:numId w:val="8"/>
        </w:numPr>
        <w:jc w:val="both"/>
      </w:pPr>
      <w:r w:rsidRPr="00B63037">
        <w:t xml:space="preserve">Każdy Uczestnik zobowiązany jest do zapoznania się z treścią niniejszego Regulaminu przed </w:t>
      </w:r>
      <w:r>
        <w:t>zgłoszeniem się do Konkursu.</w:t>
      </w:r>
      <w:r w:rsidRPr="00B63037">
        <w:t xml:space="preserve"> </w:t>
      </w:r>
      <w:r>
        <w:t>Zgłoszenie się</w:t>
      </w:r>
      <w:r w:rsidRPr="00B63037">
        <w:t xml:space="preserve"> jest równoznaczne z akceptacją treści niniejszego Regulaminu przez Uczestnika</w:t>
      </w:r>
      <w:r>
        <w:t>.</w:t>
      </w:r>
    </w:p>
    <w:p w14:paraId="6B40579F" w14:textId="747E6884" w:rsidR="006B3D46" w:rsidRPr="006B3D46" w:rsidRDefault="006B3D46" w:rsidP="006B3D46"/>
    <w:p w14:paraId="1E6E5531" w14:textId="77777777" w:rsidR="006B3D46" w:rsidRPr="006B3D46" w:rsidRDefault="006B3D46" w:rsidP="000C54A1">
      <w:pPr>
        <w:jc w:val="center"/>
        <w:rPr>
          <w:b/>
          <w:bCs/>
        </w:rPr>
      </w:pPr>
      <w:r w:rsidRPr="006B3D46">
        <w:rPr>
          <w:b/>
          <w:bCs/>
        </w:rPr>
        <w:t>§2. Uczestnicy Konkursu</w:t>
      </w:r>
    </w:p>
    <w:p w14:paraId="784EB7BE" w14:textId="77777777" w:rsidR="000F1AB3" w:rsidRDefault="000F1AB3" w:rsidP="00162C1C">
      <w:pPr>
        <w:numPr>
          <w:ilvl w:val="0"/>
          <w:numId w:val="9"/>
        </w:numPr>
        <w:jc w:val="both"/>
      </w:pPr>
      <w:r w:rsidRPr="000F1AB3">
        <w:t xml:space="preserve">Uczestnikiem Konkursu może być każda osoba fizyczna, która ukończyła </w:t>
      </w:r>
      <w:r w:rsidRPr="000F1AB3">
        <w:rPr>
          <w:b/>
          <w:bCs/>
        </w:rPr>
        <w:t>13. rok życia</w:t>
      </w:r>
      <w:r w:rsidRPr="000F1AB3">
        <w:t xml:space="preserve"> i posiada miejsce zamieszkania na terenie województwa podkarpackiego. </w:t>
      </w:r>
    </w:p>
    <w:p w14:paraId="3E560290" w14:textId="04C58A3B" w:rsidR="006B3D46" w:rsidRDefault="006B3D46" w:rsidP="00162C1C">
      <w:pPr>
        <w:numPr>
          <w:ilvl w:val="0"/>
          <w:numId w:val="9"/>
        </w:numPr>
        <w:jc w:val="both"/>
      </w:pPr>
      <w:r w:rsidRPr="006B3D46">
        <w:t>Z udziału w Konkursie wyklucza się pracowników Organizatora, członków ich najbliższej rodziny</w:t>
      </w:r>
      <w:r w:rsidR="00162C1C">
        <w:t xml:space="preserve"> (tj. wstępnych, zstępnych, powinowatych, przysposobionych)</w:t>
      </w:r>
      <w:r w:rsidRPr="006B3D46">
        <w:t>, jak również osoby bezpośrednio zaangażowane w przygotowanie i realizację Konkursu.</w:t>
      </w:r>
    </w:p>
    <w:p w14:paraId="3D40E8AA" w14:textId="77777777" w:rsidR="00B63037" w:rsidRDefault="00B63037" w:rsidP="00B63037">
      <w:pPr>
        <w:numPr>
          <w:ilvl w:val="0"/>
          <w:numId w:val="9"/>
        </w:numPr>
        <w:jc w:val="both"/>
      </w:pPr>
      <w:r>
        <w:t>Zabronione jest prowadzenie przez Uczestników jakichkolwiek działań komercyjnych, akwizycyjnych, reklamowych, promocyjnych, a także agitacyjnych oraz zbiórek pieniężnych, nieuzgodnionych z Organizatorem pod rygorem odpowiedzialności prawnej za następstwa podjętych działań.</w:t>
      </w:r>
    </w:p>
    <w:p w14:paraId="7BD531BD" w14:textId="77777777" w:rsidR="00C75FF3" w:rsidRDefault="00B63037" w:rsidP="00C75FF3">
      <w:pPr>
        <w:numPr>
          <w:ilvl w:val="0"/>
          <w:numId w:val="9"/>
        </w:numPr>
        <w:jc w:val="both"/>
      </w:pPr>
      <w:r>
        <w:t xml:space="preserve">Zabrania się wykorzystania i posiadania przez Uczestników broni lub innych niebezpiecznych przedmiotów oraz korzystania z  napojów alkoholowych, środków odurzających lub substancji psychotropowych psychoaktywnych albo ich odpowiedników (np. tzw. „dopalacze”) na terenie Podkarpackiego Centrum Innowacji Sp. z o.o., pod rygorem wykluczenia z Konkursu, a w razie konieczności – powiadomienia odpowiednich służb. </w:t>
      </w:r>
    </w:p>
    <w:p w14:paraId="032F033B" w14:textId="32262138" w:rsidR="006B3D46" w:rsidRPr="00C75FF3" w:rsidRDefault="00B63037" w:rsidP="00C75FF3">
      <w:pPr>
        <w:ind w:left="720"/>
        <w:jc w:val="center"/>
      </w:pPr>
      <w:r w:rsidRPr="00C75FF3">
        <w:rPr>
          <w:b/>
          <w:bCs/>
        </w:rPr>
        <w:br/>
      </w:r>
      <w:r w:rsidRPr="00C75FF3">
        <w:rPr>
          <w:b/>
          <w:bCs/>
        </w:rPr>
        <w:br/>
      </w:r>
      <w:r w:rsidR="006B3D46" w:rsidRPr="00C75FF3">
        <w:rPr>
          <w:b/>
          <w:bCs/>
        </w:rPr>
        <w:t>§3. Termin i miejsce przeprowadzenia Konkursu</w:t>
      </w:r>
    </w:p>
    <w:p w14:paraId="3D9B9C24" w14:textId="26E4A3A4" w:rsidR="006B3D46" w:rsidRPr="006B3D46" w:rsidRDefault="006B3D46" w:rsidP="00162C1C">
      <w:pPr>
        <w:numPr>
          <w:ilvl w:val="0"/>
          <w:numId w:val="10"/>
        </w:numPr>
        <w:jc w:val="both"/>
      </w:pPr>
      <w:r w:rsidRPr="006B3D46">
        <w:lastRenderedPageBreak/>
        <w:t xml:space="preserve">Konkurs zostanie przeprowadzony </w:t>
      </w:r>
      <w:r w:rsidR="00162C1C">
        <w:t xml:space="preserve">przez Organizatora </w:t>
      </w:r>
      <w:r w:rsidRPr="006B3D46">
        <w:t>w dniu 10 maja 2025 r.</w:t>
      </w:r>
      <w:r w:rsidR="00162C1C">
        <w:t xml:space="preserve"> </w:t>
      </w:r>
      <w:r w:rsidRPr="006B3D46">
        <w:t xml:space="preserve"> </w:t>
      </w:r>
      <w:r w:rsidR="00162C1C" w:rsidRPr="00162C1C">
        <w:t xml:space="preserve">w budynku stanowiącym własność Organizatora, który mieści się pod adresem 35-051 Rzeszów, </w:t>
      </w:r>
      <w:r w:rsidR="00162C1C">
        <w:br/>
      </w:r>
      <w:r w:rsidR="00162C1C" w:rsidRPr="00162C1C">
        <w:t>ul. Lenartowicza 6.</w:t>
      </w:r>
    </w:p>
    <w:p w14:paraId="15C1E348" w14:textId="77777777" w:rsidR="006B3D46" w:rsidRPr="006B3D46" w:rsidRDefault="006B3D46" w:rsidP="006B3D46">
      <w:pPr>
        <w:numPr>
          <w:ilvl w:val="0"/>
          <w:numId w:val="10"/>
        </w:numPr>
      </w:pPr>
      <w:r w:rsidRPr="006B3D46">
        <w:t>W ramach Konkursu odbędą się trzy finały:</w:t>
      </w:r>
    </w:p>
    <w:p w14:paraId="4A38EF3D" w14:textId="77777777" w:rsidR="006B3D46" w:rsidRPr="006B3D46" w:rsidRDefault="006B3D46" w:rsidP="006B3D46">
      <w:pPr>
        <w:numPr>
          <w:ilvl w:val="1"/>
          <w:numId w:val="10"/>
        </w:numPr>
      </w:pPr>
      <w:r w:rsidRPr="006B3D46">
        <w:t>I finał – godz. 12:00,</w:t>
      </w:r>
    </w:p>
    <w:p w14:paraId="053EC5D7" w14:textId="77777777" w:rsidR="006B3D46" w:rsidRPr="006B3D46" w:rsidRDefault="006B3D46" w:rsidP="006B3D46">
      <w:pPr>
        <w:numPr>
          <w:ilvl w:val="1"/>
          <w:numId w:val="10"/>
        </w:numPr>
      </w:pPr>
      <w:r w:rsidRPr="006B3D46">
        <w:t>II finał – godz. 14:00,</w:t>
      </w:r>
    </w:p>
    <w:p w14:paraId="543871F1" w14:textId="77777777" w:rsidR="006B3D46" w:rsidRPr="006B3D46" w:rsidRDefault="006B3D46" w:rsidP="006B3D46">
      <w:pPr>
        <w:numPr>
          <w:ilvl w:val="1"/>
          <w:numId w:val="10"/>
        </w:numPr>
      </w:pPr>
      <w:r w:rsidRPr="006B3D46">
        <w:t>III finał – godz. 16:00.</w:t>
      </w:r>
    </w:p>
    <w:p w14:paraId="5B44A263" w14:textId="19D2EFFB" w:rsidR="006B3D46" w:rsidRPr="006B3D46" w:rsidRDefault="00162C1C" w:rsidP="00B63037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6B3D46" w:rsidRPr="006B3D46">
        <w:rPr>
          <w:b/>
          <w:bCs/>
        </w:rPr>
        <w:t>§4. Zasady uczestnictwa</w:t>
      </w:r>
    </w:p>
    <w:p w14:paraId="731695B7" w14:textId="0E92B66D" w:rsidR="006B3D46" w:rsidRPr="006B3D46" w:rsidRDefault="006B3D46" w:rsidP="00162C1C">
      <w:pPr>
        <w:numPr>
          <w:ilvl w:val="0"/>
          <w:numId w:val="11"/>
        </w:numPr>
        <w:jc w:val="both"/>
      </w:pPr>
      <w:r w:rsidRPr="006B3D46">
        <w:t>Warunkiem dopuszczenia do udziału w finale Konkursu jest zebranie minimum trzech</w:t>
      </w:r>
      <w:r w:rsidR="00C75FF3">
        <w:t xml:space="preserve"> różnych</w:t>
      </w:r>
      <w:r w:rsidRPr="006B3D46">
        <w:t xml:space="preserve"> pieczątek, przyznawanych za uczestnictwo w mikrowarsztatach organizowanych przez Organizatora</w:t>
      </w:r>
      <w:r w:rsidR="008028E6">
        <w:t xml:space="preserve">. </w:t>
      </w:r>
    </w:p>
    <w:p w14:paraId="3F771B11" w14:textId="77777777" w:rsidR="00162C1C" w:rsidRDefault="00162C1C" w:rsidP="00162C1C">
      <w:pPr>
        <w:numPr>
          <w:ilvl w:val="0"/>
          <w:numId w:val="11"/>
        </w:numPr>
        <w:jc w:val="both"/>
      </w:pPr>
      <w:r w:rsidRPr="006B3D46">
        <w:t>Każdy uczestnik może wziąć udział w Konkursie tylko jeden raz – w jednym z trzech finałów.</w:t>
      </w:r>
    </w:p>
    <w:p w14:paraId="330F0CF6" w14:textId="30781F31" w:rsidR="00B63037" w:rsidRPr="006B3D46" w:rsidRDefault="00B63037" w:rsidP="00B63037">
      <w:pPr>
        <w:numPr>
          <w:ilvl w:val="0"/>
          <w:numId w:val="11"/>
        </w:numPr>
        <w:jc w:val="both"/>
      </w:pPr>
      <w:r>
        <w:t xml:space="preserve">Przystąpienie do udziału w Konkursie nie rodzi po stronie Uczestnika żadnych roszczeń </w:t>
      </w:r>
      <w:r>
        <w:br/>
        <w:t xml:space="preserve">w stosunku do Organizatora, w tym przede wszystkim roszczeń o przyznanie mu jakiejkolwiek nagrody, ani o zwrot kosztów poniesionych przez Uczestnika w związku z przygotowaniem do udziału i udziałem w Konkursie. </w:t>
      </w:r>
    </w:p>
    <w:p w14:paraId="4024DB5A" w14:textId="780CF6BD" w:rsidR="000E7F66" w:rsidRDefault="00A07A1C" w:rsidP="000E7F66">
      <w:pPr>
        <w:numPr>
          <w:ilvl w:val="0"/>
          <w:numId w:val="11"/>
        </w:numPr>
      </w:pPr>
      <w:r>
        <w:t>W przypadku, gdy liczba osób zgłoszonych do finału przekroczy 25, Organizator zastrzega sobie praw do przeprowadzenia eliminacji</w:t>
      </w:r>
      <w:r w:rsidR="00C75FF3">
        <w:t>.</w:t>
      </w:r>
    </w:p>
    <w:p w14:paraId="60FFE8E8" w14:textId="0F8C2293" w:rsidR="000E7F66" w:rsidRDefault="000E7F66" w:rsidP="000E7F66">
      <w:pPr>
        <w:ind w:left="720"/>
      </w:pPr>
      <w:r>
        <w:t xml:space="preserve">4.1. Eliminacje mają na celu wyłonienie </w:t>
      </w:r>
      <w:r w:rsidR="00A07A1C">
        <w:t>20</w:t>
      </w:r>
      <w:r>
        <w:t xml:space="preserve"> uczestników, którzy wezmą udział w danym finale Konkursu.</w:t>
      </w:r>
    </w:p>
    <w:p w14:paraId="3BCD8785" w14:textId="26830DAC" w:rsidR="000E7F66" w:rsidRDefault="000E7F66" w:rsidP="000E7F66">
      <w:pPr>
        <w:ind w:left="720"/>
      </w:pPr>
      <w:r>
        <w:t>4.</w:t>
      </w:r>
      <w:r w:rsidR="00A07A1C">
        <w:t>2</w:t>
      </w:r>
      <w:r>
        <w:t>. Eliminacje będą miały formę krótkiego quizu wiedzy przeprowadzanego za pośrednictwem platformy Kahoot.</w:t>
      </w:r>
    </w:p>
    <w:p w14:paraId="56D4D866" w14:textId="01F132A8" w:rsidR="000E7F66" w:rsidRDefault="000E7F66" w:rsidP="000E7F66">
      <w:pPr>
        <w:ind w:left="720"/>
      </w:pPr>
      <w:r>
        <w:t xml:space="preserve">4.4. Do finału zakwalifikuje się </w:t>
      </w:r>
      <w:r w:rsidR="00A07A1C">
        <w:t>20</w:t>
      </w:r>
      <w:r>
        <w:t xml:space="preserve"> osób z najwyższą liczbą punktów zdobytych w eliminacyjnym quizie.</w:t>
      </w:r>
    </w:p>
    <w:p w14:paraId="268245A4" w14:textId="6EB676B2" w:rsidR="00C75FF3" w:rsidRDefault="000E7F66" w:rsidP="00C75FF3">
      <w:pPr>
        <w:ind w:left="720"/>
      </w:pPr>
      <w:r>
        <w:t>4.5. Uczestnicy eliminacji zobowiązani są do korzystania z własnych urządzeń mobilnych. Organizator zapewnia dostęp do sieci Wi-Fi.</w:t>
      </w:r>
    </w:p>
    <w:p w14:paraId="60519E2C" w14:textId="7BC661E9" w:rsidR="005E4F96" w:rsidRDefault="006B3D46" w:rsidP="005E4F96">
      <w:pPr>
        <w:numPr>
          <w:ilvl w:val="0"/>
          <w:numId w:val="11"/>
        </w:numPr>
        <w:jc w:val="both"/>
      </w:pPr>
      <w:r w:rsidRPr="006B3D46">
        <w:t xml:space="preserve">Finały Konkursu polegać będą na udziale w quizie wiedzy przeprowadzonym z wykorzystaniem platformy Kahoot. Organizator zapewnia dostęp do </w:t>
      </w:r>
      <w:r w:rsidR="00A07A1C">
        <w:t>I</w:t>
      </w:r>
      <w:r w:rsidRPr="006B3D46">
        <w:t xml:space="preserve">nternetu, natomiast uczestnicy </w:t>
      </w:r>
      <w:r w:rsidR="005E4F96">
        <w:br/>
      </w:r>
      <w:r w:rsidRPr="006B3D46">
        <w:t xml:space="preserve">są zobowiązani do korzystania z własnych urządzeń </w:t>
      </w:r>
      <w:r w:rsidR="005E4F96">
        <w:t xml:space="preserve">umożliwiających wzięcie udziału </w:t>
      </w:r>
      <w:r w:rsidR="00B63037">
        <w:br/>
      </w:r>
      <w:r w:rsidR="005E4F96">
        <w:t>w Konkursie.</w:t>
      </w:r>
    </w:p>
    <w:p w14:paraId="08F3333A" w14:textId="66080CA2" w:rsidR="00C75FF3" w:rsidRDefault="00C75FF3" w:rsidP="005E4F96">
      <w:pPr>
        <w:numPr>
          <w:ilvl w:val="0"/>
          <w:numId w:val="11"/>
        </w:numPr>
        <w:jc w:val="both"/>
      </w:pPr>
      <w:r w:rsidRPr="00C75FF3">
        <w:t xml:space="preserve">Warunkiem udziału w </w:t>
      </w:r>
      <w:r>
        <w:t>konkursie</w:t>
      </w:r>
      <w:r w:rsidRPr="00C75FF3">
        <w:t xml:space="preserve"> jest </w:t>
      </w:r>
      <w:r w:rsidR="008028E6">
        <w:rPr>
          <w:b/>
          <w:bCs/>
        </w:rPr>
        <w:t>o</w:t>
      </w:r>
      <w:r w:rsidRPr="00C75FF3">
        <w:rPr>
          <w:b/>
          <w:bCs/>
        </w:rPr>
        <w:t>kazanie</w:t>
      </w:r>
      <w:r w:rsidR="008028E6">
        <w:rPr>
          <w:b/>
          <w:bCs/>
        </w:rPr>
        <w:t xml:space="preserve"> </w:t>
      </w:r>
      <w:r w:rsidRPr="00C75FF3">
        <w:rPr>
          <w:b/>
          <w:bCs/>
        </w:rPr>
        <w:t>karty z pieczątkami osobie prowadzącej konkurs</w:t>
      </w:r>
      <w:r w:rsidRPr="00C75FF3">
        <w:t xml:space="preserve"> </w:t>
      </w:r>
      <w:r w:rsidR="008028E6">
        <w:t xml:space="preserve">i wpisanie się na listę </w:t>
      </w:r>
      <w:r>
        <w:t xml:space="preserve">najpóźniej 15 minut </w:t>
      </w:r>
      <w:r w:rsidRPr="00C75FF3">
        <w:t xml:space="preserve">przed rozpoczęciem </w:t>
      </w:r>
      <w:r>
        <w:t>start</w:t>
      </w:r>
      <w:r w:rsidR="008028E6">
        <w:t>u</w:t>
      </w:r>
      <w:r>
        <w:t xml:space="preserve"> konkursu. </w:t>
      </w:r>
    </w:p>
    <w:p w14:paraId="012EA350" w14:textId="3F9019F6" w:rsidR="008028E6" w:rsidRDefault="008028E6" w:rsidP="005E4F96">
      <w:pPr>
        <w:numPr>
          <w:ilvl w:val="0"/>
          <w:numId w:val="11"/>
        </w:numPr>
        <w:jc w:val="both"/>
      </w:pPr>
      <w:r>
        <w:lastRenderedPageBreak/>
        <w:t>Uczestnik konkursu powinien zalogować się na platformę Kahoot swoim imieniem i nazwiskiem.</w:t>
      </w:r>
    </w:p>
    <w:p w14:paraId="195357D0" w14:textId="390B3B32" w:rsidR="00B63037" w:rsidRDefault="00B63037" w:rsidP="00B63037">
      <w:pPr>
        <w:numPr>
          <w:ilvl w:val="0"/>
          <w:numId w:val="11"/>
        </w:numPr>
        <w:jc w:val="both"/>
      </w:pPr>
      <w:r>
        <w:t xml:space="preserve">Organizator nie ponosi odpowiedzialności za ewentualne usterki techniczne po stronie Uczestnika, mogące mieć wpływ na jego wynik w Konkursie. </w:t>
      </w:r>
    </w:p>
    <w:p w14:paraId="7A798CBB" w14:textId="29EF75ED" w:rsidR="006B3D46" w:rsidRDefault="00B63037" w:rsidP="00B63037">
      <w:pPr>
        <w:numPr>
          <w:ilvl w:val="0"/>
          <w:numId w:val="11"/>
        </w:numPr>
        <w:jc w:val="both"/>
      </w:pPr>
      <w:r>
        <w:t xml:space="preserve">Organizator nie ponosi odpowiedzialności za ewentualne niekorzystne następstwa korzystania przez Uczestników z udostępnionej sieci Internet. Każdy z Uczestników ma obowiązek posiadania aktualnego oprogramowania antywirusowego zapewniającego bezpieczeństwo danych zgromadzonych na sprzęcie przez niego używanym oraz sprzęcie innych Uczestników. </w:t>
      </w:r>
    </w:p>
    <w:p w14:paraId="538E3594" w14:textId="36C05325" w:rsidR="00B63037" w:rsidRDefault="00B63037" w:rsidP="00B63037">
      <w:pPr>
        <w:numPr>
          <w:ilvl w:val="0"/>
          <w:numId w:val="11"/>
        </w:numPr>
        <w:jc w:val="both"/>
      </w:pPr>
      <w:r>
        <w:t xml:space="preserve">Uczestnik poprzez udział w Konkursie wyraża zgodę na utrwalenie i wykorzystanie swojego wizerunku oraz głosu w materiałach foto i audio-wideo w celach promocyjnych bez wynagrodzenia oraz bez ograniczeń czasowych i terytorialnych, na zasadach określonych </w:t>
      </w:r>
      <w:r>
        <w:br/>
        <w:t>w Regulaminie niniejszym.</w:t>
      </w:r>
    </w:p>
    <w:p w14:paraId="6D2F8061" w14:textId="0D083DE5" w:rsidR="00B63037" w:rsidRPr="006B3D46" w:rsidRDefault="00B63037" w:rsidP="00B63037">
      <w:pPr>
        <w:numPr>
          <w:ilvl w:val="0"/>
          <w:numId w:val="11"/>
        </w:numPr>
      </w:pPr>
      <w:r w:rsidRPr="006B3D46">
        <w:t>Laureaci poszczególnych finałów zostaną wyłonieni na podstawie liczby punktów uzyskanych w quizie przeprowadzonym na platformie Kahoot.</w:t>
      </w:r>
    </w:p>
    <w:p w14:paraId="6940AF1D" w14:textId="10E5F3D8" w:rsidR="006B3D46" w:rsidRPr="006B3D46" w:rsidRDefault="006B3D46" w:rsidP="006B3D46"/>
    <w:p w14:paraId="718AED29" w14:textId="77777777" w:rsidR="006B3D46" w:rsidRPr="006B3D46" w:rsidRDefault="006B3D46" w:rsidP="00B63037">
      <w:pPr>
        <w:jc w:val="center"/>
        <w:rPr>
          <w:b/>
          <w:bCs/>
        </w:rPr>
      </w:pPr>
      <w:r w:rsidRPr="006B3D46">
        <w:rPr>
          <w:b/>
          <w:bCs/>
        </w:rPr>
        <w:t>§5. Nagrody</w:t>
      </w:r>
    </w:p>
    <w:p w14:paraId="79B920DF" w14:textId="77777777" w:rsidR="006B3D46" w:rsidRPr="006B3D46" w:rsidRDefault="006B3D46" w:rsidP="00FC54A4">
      <w:pPr>
        <w:numPr>
          <w:ilvl w:val="0"/>
          <w:numId w:val="12"/>
        </w:numPr>
        <w:jc w:val="both"/>
      </w:pPr>
      <w:r w:rsidRPr="006B3D46">
        <w:t>W każdym z finałów zostaną przyznane następujące nagrody:</w:t>
      </w:r>
    </w:p>
    <w:p w14:paraId="4E2F0944" w14:textId="6FAB5C65" w:rsidR="006B3D46" w:rsidRPr="006B3D46" w:rsidRDefault="006B3D46" w:rsidP="00FC54A4">
      <w:pPr>
        <w:numPr>
          <w:ilvl w:val="1"/>
          <w:numId w:val="12"/>
        </w:numPr>
        <w:jc w:val="both"/>
      </w:pPr>
      <w:r w:rsidRPr="006B3D46">
        <w:t>I miejsce – zegarek Garmin Venu 2</w:t>
      </w:r>
      <w:r w:rsidR="0048091F">
        <w:t>S</w:t>
      </w:r>
      <w:r w:rsidRPr="006B3D46">
        <w:t xml:space="preserve"> oraz zestaw gadżetów,</w:t>
      </w:r>
    </w:p>
    <w:p w14:paraId="7D835216" w14:textId="77777777" w:rsidR="006B3D46" w:rsidRPr="006B3D46" w:rsidRDefault="006B3D46" w:rsidP="00FC54A4">
      <w:pPr>
        <w:numPr>
          <w:ilvl w:val="1"/>
          <w:numId w:val="12"/>
        </w:numPr>
        <w:jc w:val="both"/>
      </w:pPr>
      <w:r w:rsidRPr="006B3D46">
        <w:t>II miejsce – głośnik JBL Go oraz zestaw gadżetów,</w:t>
      </w:r>
    </w:p>
    <w:p w14:paraId="31F114C6" w14:textId="77777777" w:rsidR="006B3D46" w:rsidRDefault="006B3D46" w:rsidP="00FC54A4">
      <w:pPr>
        <w:numPr>
          <w:ilvl w:val="1"/>
          <w:numId w:val="12"/>
        </w:numPr>
        <w:jc w:val="both"/>
      </w:pPr>
      <w:r w:rsidRPr="006B3D46">
        <w:t>III miejsce – plecak podróżny oraz zestaw gadżetów.</w:t>
      </w:r>
    </w:p>
    <w:p w14:paraId="7C19F979" w14:textId="5E50AE72" w:rsidR="007E453A" w:rsidRPr="006B3D46" w:rsidRDefault="007E453A" w:rsidP="007E453A">
      <w:pPr>
        <w:numPr>
          <w:ilvl w:val="0"/>
          <w:numId w:val="12"/>
        </w:numPr>
        <w:jc w:val="both"/>
      </w:pPr>
      <w:r>
        <w:t>Zestawy gadżetów dołączonych do nagród mogą nieco różnić się od siebie w konkretnych finałach.</w:t>
      </w:r>
    </w:p>
    <w:p w14:paraId="08B6B04C" w14:textId="77777777" w:rsidR="006B3D46" w:rsidRPr="006B3D46" w:rsidRDefault="006B3D46" w:rsidP="00FC54A4">
      <w:pPr>
        <w:numPr>
          <w:ilvl w:val="0"/>
          <w:numId w:val="12"/>
        </w:numPr>
        <w:jc w:val="both"/>
      </w:pPr>
      <w:r w:rsidRPr="006B3D46">
        <w:t>Łącznie przewidziano 9 nagród – po 3 nagrody w każdym z finałów.</w:t>
      </w:r>
    </w:p>
    <w:p w14:paraId="63960835" w14:textId="26272421" w:rsidR="006B3D46" w:rsidRDefault="006B3D46" w:rsidP="00FC54A4">
      <w:pPr>
        <w:numPr>
          <w:ilvl w:val="0"/>
          <w:numId w:val="12"/>
        </w:numPr>
        <w:jc w:val="both"/>
      </w:pPr>
      <w:r w:rsidRPr="006B3D46">
        <w:t>Nagrody nie podlegają wymianie</w:t>
      </w:r>
      <w:r w:rsidR="00B63037">
        <w:t>, w tym w szczególności</w:t>
      </w:r>
      <w:r w:rsidRPr="006B3D46">
        <w:t xml:space="preserve"> na ekwiwalent pieniężny ani rzeczowy.</w:t>
      </w:r>
    </w:p>
    <w:p w14:paraId="22D5B361" w14:textId="243DDC1D" w:rsidR="0048091F" w:rsidRDefault="0048091F" w:rsidP="00FC54A4">
      <w:pPr>
        <w:numPr>
          <w:ilvl w:val="0"/>
          <w:numId w:val="12"/>
        </w:numPr>
        <w:jc w:val="both"/>
      </w:pPr>
      <w:r>
        <w:t xml:space="preserve">Nagrodę można odebrać wyłącznie osobiście, za pisemnym potwierdzeniem odbioru na dedykowanej liście. Pracownicy Organizatora mają prawo wylegitymować Uczestnika przed wręczeniem nagrody. </w:t>
      </w:r>
    </w:p>
    <w:p w14:paraId="56B17216" w14:textId="22CA567C" w:rsidR="0048091F" w:rsidRPr="006B3D46" w:rsidRDefault="0048091F" w:rsidP="00FC54A4">
      <w:pPr>
        <w:numPr>
          <w:ilvl w:val="0"/>
          <w:numId w:val="12"/>
        </w:numPr>
        <w:jc w:val="both"/>
      </w:pPr>
      <w:r>
        <w:t xml:space="preserve">Na żądanie Organizatora każdy Uczestnik zobowiązany jest dostarczyć niezbędne dane do celów podatkowych w związku z wręczeniem nagrody.   </w:t>
      </w:r>
    </w:p>
    <w:p w14:paraId="77658F81" w14:textId="089D2D77" w:rsidR="006B3D46" w:rsidRPr="006B3D46" w:rsidRDefault="006B3D46" w:rsidP="006B3D46"/>
    <w:p w14:paraId="0E3F4213" w14:textId="77777777" w:rsidR="006B3D46" w:rsidRPr="006B3D46" w:rsidRDefault="006B3D46" w:rsidP="0048091F">
      <w:pPr>
        <w:jc w:val="center"/>
        <w:rPr>
          <w:b/>
          <w:bCs/>
        </w:rPr>
      </w:pPr>
      <w:r w:rsidRPr="006B3D46">
        <w:rPr>
          <w:b/>
          <w:bCs/>
        </w:rPr>
        <w:t>§6. Ogłoszenie wyników</w:t>
      </w:r>
    </w:p>
    <w:p w14:paraId="2BD69045" w14:textId="77777777" w:rsidR="006B3D46" w:rsidRPr="006B3D46" w:rsidRDefault="006B3D46" w:rsidP="006B3D46">
      <w:r w:rsidRPr="006B3D46">
        <w:t>Wyniki każdego z finałów zostaną ogłoszone bezpośrednio po jego zakończeniu, w formie ustnej, w miejscu przeprowadzenia Konkursu.</w:t>
      </w:r>
    </w:p>
    <w:p w14:paraId="616977D6" w14:textId="60C84F21" w:rsidR="006B3D46" w:rsidRPr="006B3D46" w:rsidRDefault="006B3D46" w:rsidP="006B3D46"/>
    <w:p w14:paraId="2627459A" w14:textId="77777777" w:rsidR="006B3D46" w:rsidRPr="006B3D46" w:rsidRDefault="006B3D46" w:rsidP="0048091F">
      <w:pPr>
        <w:jc w:val="center"/>
        <w:rPr>
          <w:b/>
          <w:bCs/>
        </w:rPr>
      </w:pPr>
      <w:r w:rsidRPr="006B3D46">
        <w:rPr>
          <w:b/>
          <w:bCs/>
        </w:rPr>
        <w:t>§7. Przetwarzanie danych osobowych</w:t>
      </w:r>
    </w:p>
    <w:p w14:paraId="4BA5FE42" w14:textId="77777777" w:rsidR="006B3D46" w:rsidRPr="006B3D46" w:rsidRDefault="006B3D46" w:rsidP="006B3D46">
      <w:pPr>
        <w:numPr>
          <w:ilvl w:val="0"/>
          <w:numId w:val="13"/>
        </w:numPr>
      </w:pPr>
      <w:r w:rsidRPr="006B3D46">
        <w:t>Uczestnicy Konkursu wyrażają zgodę na przetwarzanie przez Organizatora swoich danych osobowych, tj. imienia, nazwiska, adresu e-mail oraz numeru telefonu – wyłącznie w celu realizacji Konkursu oraz przekazania nagród.</w:t>
      </w:r>
    </w:p>
    <w:p w14:paraId="3A181799" w14:textId="77777777" w:rsidR="006B3D46" w:rsidRPr="006B3D46" w:rsidRDefault="006B3D46" w:rsidP="006B3D46">
      <w:pPr>
        <w:numPr>
          <w:ilvl w:val="0"/>
          <w:numId w:val="13"/>
        </w:numPr>
      </w:pPr>
      <w:r w:rsidRPr="006B3D46">
        <w:t>Administratorem danych osobowych jest Podkarpackie Centrum Innowacji z siedzibą w Rzeszowie.</w:t>
      </w:r>
    </w:p>
    <w:p w14:paraId="494E1875" w14:textId="77777777" w:rsidR="006B3D46" w:rsidRPr="006B3D46" w:rsidRDefault="006B3D46" w:rsidP="006B3D46">
      <w:pPr>
        <w:numPr>
          <w:ilvl w:val="0"/>
          <w:numId w:val="13"/>
        </w:numPr>
      </w:pPr>
      <w:r w:rsidRPr="006B3D46">
        <w:t>Dane osobowe nie będą udostępniane osobom trzecim oraz zostaną usunięte niezwłocznie po zakończeniu Konkursu i przekazaniu nagród.</w:t>
      </w:r>
    </w:p>
    <w:p w14:paraId="540D0C1B" w14:textId="77777777" w:rsidR="006B3D46" w:rsidRPr="006B3D46" w:rsidRDefault="006B3D46" w:rsidP="006B3D46">
      <w:pPr>
        <w:numPr>
          <w:ilvl w:val="0"/>
          <w:numId w:val="13"/>
        </w:numPr>
      </w:pPr>
      <w:r w:rsidRPr="006B3D46">
        <w:t>Uczestnikom przysługuje prawo do wglądu do swoich danych, ich poprawiania oraz usunięcia w każdym czasie.</w:t>
      </w:r>
    </w:p>
    <w:p w14:paraId="72D7352B" w14:textId="767C2646" w:rsidR="008278C8" w:rsidRPr="00A21DF8" w:rsidRDefault="008278C8" w:rsidP="008278C8">
      <w:pPr>
        <w:ind w:left="2124" w:firstLine="708"/>
      </w:pPr>
      <w:r w:rsidRPr="00A21DF8">
        <w:rPr>
          <w:b/>
          <w:bCs/>
        </w:rPr>
        <w:t>§</w:t>
      </w:r>
      <w:r>
        <w:rPr>
          <w:b/>
          <w:bCs/>
        </w:rPr>
        <w:t>8</w:t>
      </w:r>
      <w:r w:rsidRPr="00A21DF8">
        <w:rPr>
          <w:b/>
          <w:bCs/>
        </w:rPr>
        <w:t xml:space="preserve"> Ochrona danych osobowych </w:t>
      </w:r>
    </w:p>
    <w:p w14:paraId="451F97B3" w14:textId="77777777" w:rsidR="008278C8" w:rsidRPr="00A21DF8" w:rsidRDefault="008278C8" w:rsidP="008278C8">
      <w:r w:rsidRPr="00A21DF8"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95/46/WE(Dz. Urz. UE L 119 z 04.05.2016, str. 1, z późn. zm.) (dalej: RODO) informujemy, że: </w:t>
      </w:r>
    </w:p>
    <w:p w14:paraId="680B8937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Administratorem danych osobowych Uczestnika (przedstawiciel ustawowego/innego opiekuna Uczestnika) jest Podkarpackie Centrum Innowacji Sp. z o.o. z siedzibą w Rzeszowie, ul. Teofila Lenartowicza 4, 35-051 Rzeszów, wpisana do rejestru przedsiębiorców prowadzonego przez Sąd Rejonowy w Rzeszowie, XII Wydział Gospodarczy Krajowego Rejestru Sądowego Nr KRS: 0000710883, NIP: 8133765154, REGON: 368953574. </w:t>
      </w:r>
    </w:p>
    <w:p w14:paraId="1D9BDEFF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W sprawach dotyczących przetwarzania danych osobowych uczestnicy mogą skontaktować się z Inspektorem Ochrony Danych poprzez e-mail: iod@pcinn.org. </w:t>
      </w:r>
    </w:p>
    <w:p w14:paraId="7FC69235" w14:textId="77777777" w:rsidR="008278C8" w:rsidRDefault="008278C8" w:rsidP="008278C8">
      <w:pPr>
        <w:pStyle w:val="Akapitzlist"/>
        <w:numPr>
          <w:ilvl w:val="0"/>
          <w:numId w:val="15"/>
        </w:numPr>
      </w:pPr>
      <w:r w:rsidRPr="00A21DF8">
        <w:t>Administrator w związku organizacją konkursu będzie przetwarzał dane osobowe uczestników takie jak: imię, nazwisko, wizerunek</w:t>
      </w:r>
      <w:r>
        <w:t xml:space="preserve"> i</w:t>
      </w:r>
      <w:r w:rsidRPr="00A21DF8">
        <w:t xml:space="preserve"> głos</w:t>
      </w:r>
      <w:r>
        <w:t xml:space="preserve">. </w:t>
      </w:r>
      <w:r w:rsidRPr="00A21DF8">
        <w:t xml:space="preserve">Ponadto Administrator pozyska od laureatów niezbędne dane w celu rozliczenia podatku od nagrody. </w:t>
      </w:r>
    </w:p>
    <w:p w14:paraId="7FE3F695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Dane uczestników będą przetwarzane w celu organizacji konkursu, na podstawie: </w:t>
      </w:r>
    </w:p>
    <w:p w14:paraId="6777B1BB" w14:textId="77777777" w:rsidR="008278C8" w:rsidRPr="00A21DF8" w:rsidRDefault="008278C8" w:rsidP="008278C8">
      <w:pPr>
        <w:pStyle w:val="Akapitzlist"/>
        <w:numPr>
          <w:ilvl w:val="0"/>
          <w:numId w:val="16"/>
        </w:numPr>
      </w:pPr>
      <w:r w:rsidRPr="00A21DF8">
        <w:t xml:space="preserve">art. 6 ust. 1 lit. b) RODO w związku z akceptacją regulaminu i wzięciem udziału w konkursie, </w:t>
      </w:r>
    </w:p>
    <w:p w14:paraId="75EA39A8" w14:textId="77777777" w:rsidR="008278C8" w:rsidRPr="00A21DF8" w:rsidRDefault="008278C8" w:rsidP="008278C8">
      <w:pPr>
        <w:pStyle w:val="Akapitzlist"/>
        <w:numPr>
          <w:ilvl w:val="0"/>
          <w:numId w:val="16"/>
        </w:numPr>
      </w:pPr>
      <w:r w:rsidRPr="00A21DF8">
        <w:t xml:space="preserve">art. 6 ust. 1 lit. f) RODO w związku z prawnie uzasadnionym interesem Administratora, m.in. prowadzeniem działań promocyjno-informacyjnych, </w:t>
      </w:r>
    </w:p>
    <w:p w14:paraId="35B2E35C" w14:textId="77777777" w:rsidR="008278C8" w:rsidRPr="00A21DF8" w:rsidRDefault="008278C8" w:rsidP="008278C8">
      <w:pPr>
        <w:pStyle w:val="Akapitzlist"/>
        <w:numPr>
          <w:ilvl w:val="0"/>
          <w:numId w:val="16"/>
        </w:numPr>
      </w:pPr>
      <w:r w:rsidRPr="00A21DF8">
        <w:t xml:space="preserve">art. 6 ust. 1 lit. a) RODO w związku z wyrażeniem zgody na przetwarzanie danych osobowych. </w:t>
      </w:r>
    </w:p>
    <w:p w14:paraId="2AC907AE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>Odbiorcami danych osobowych uczestników będ</w:t>
      </w:r>
      <w:r>
        <w:t>zie</w:t>
      </w:r>
      <w:r w:rsidRPr="00A21DF8">
        <w:t xml:space="preserve"> Organizator konkursu, tj.: </w:t>
      </w:r>
    </w:p>
    <w:p w14:paraId="7D386E15" w14:textId="77777777" w:rsidR="008278C8" w:rsidRPr="00A21DF8" w:rsidRDefault="008278C8" w:rsidP="008278C8">
      <w:pPr>
        <w:pStyle w:val="Akapitzlist"/>
        <w:numPr>
          <w:ilvl w:val="0"/>
          <w:numId w:val="16"/>
        </w:numPr>
      </w:pPr>
      <w:r w:rsidRPr="00A21DF8">
        <w:t xml:space="preserve">Podkarpackie Centrum Innowacji, ul. Lenartowicza 4, 35-051 Rzeszów </w:t>
      </w:r>
    </w:p>
    <w:p w14:paraId="78E40D97" w14:textId="77777777" w:rsidR="008278C8" w:rsidRPr="00A21DF8" w:rsidRDefault="008278C8" w:rsidP="008278C8">
      <w:r w:rsidRPr="00A21DF8">
        <w:t>Dane Uczestnika mogą być także przetwarzane w celu ustalenia i dochodzenia ewentualnych roszczeń – w sytuacjach przewidzianych przepisami prawa, co stanowi uzasadniony interes</w:t>
      </w:r>
      <w:r>
        <w:t xml:space="preserve"> </w:t>
      </w:r>
      <w:r w:rsidRPr="00A21DF8">
        <w:t xml:space="preserve">administratora w oparciu o art. 6 ust. 1 lit. f RODO, a także w celach promocyjnych, informowania o Wydarzeniu (np. wizerunek), co stanowi uzasadniony interes Administratora w oparciu o art. 6 ust. 1 lit. f RODO. Zgoda na publikację wizerunku, o której mowa w art. 81 ust. 1 ustawy z dnia 4 lutego 1994 r. o prawie </w:t>
      </w:r>
      <w:r w:rsidRPr="00A21DF8">
        <w:lastRenderedPageBreak/>
        <w:t>autorskim i prawach pokrewnych jest wyrażona poprzez akceptację Regulaminu i może być cofnięta. W oparciu o przepisy RODO, Uczestnik może wnieść sprzeciw wobec przetwarzania jej wizerunku (czy innych danych przetwarzanych w oparciu o art. 6 ust. 1 lit. f lub e RODO). Więcej informacji o tym prawie Uczestnik znajdzie w punkcie 7).</w:t>
      </w:r>
    </w:p>
    <w:p w14:paraId="5FEA64B2" w14:textId="77777777" w:rsidR="008278C8" w:rsidRPr="00A21DF8" w:rsidRDefault="008278C8" w:rsidP="008278C8">
      <w:r w:rsidRPr="00A21DF8">
        <w:t xml:space="preserve">Dane osobowe mogą być ujawnione następującym odbiorcom lub kategoriom odbiorców: </w:t>
      </w:r>
    </w:p>
    <w:p w14:paraId="3E25F0D5" w14:textId="77777777" w:rsidR="008278C8" w:rsidRPr="00A21DF8" w:rsidRDefault="008278C8" w:rsidP="008278C8">
      <w:pPr>
        <w:pStyle w:val="Akapitzlist"/>
        <w:numPr>
          <w:ilvl w:val="0"/>
          <w:numId w:val="17"/>
        </w:numPr>
      </w:pPr>
      <w:r w:rsidRPr="00A21DF8">
        <w:t xml:space="preserve">dostawcom niezbędnych usług dla Administratora, na podstawie stosownych umów (w szczególności dostawcy usług informatycznych – np. utrzymanie elektronicznego formularza zgłoszenia), </w:t>
      </w:r>
    </w:p>
    <w:p w14:paraId="5094F1FF" w14:textId="77777777" w:rsidR="008278C8" w:rsidRPr="00A21DF8" w:rsidRDefault="008278C8" w:rsidP="008278C8">
      <w:pPr>
        <w:pStyle w:val="Akapitzlist"/>
        <w:numPr>
          <w:ilvl w:val="0"/>
          <w:numId w:val="17"/>
        </w:numPr>
      </w:pPr>
      <w:r w:rsidRPr="00A21DF8">
        <w:t xml:space="preserve">podmiotom i instytucjom upoważnionym do dostępu lub otrzymania danych osobowych na podstawie przepisów prawa; </w:t>
      </w:r>
    </w:p>
    <w:p w14:paraId="7D149C93" w14:textId="77777777" w:rsidR="008278C8" w:rsidRPr="00A21DF8" w:rsidRDefault="008278C8" w:rsidP="008278C8">
      <w:pPr>
        <w:pStyle w:val="Akapitzlist"/>
        <w:numPr>
          <w:ilvl w:val="0"/>
          <w:numId w:val="17"/>
        </w:numPr>
      </w:pPr>
      <w:r w:rsidRPr="00A21DF8">
        <w:t xml:space="preserve">innym odbiorcom – np. właściciele portali społecznościowych, partnerzy zaangażowani w realizację Wydarzenia (w przypadku publikacji wizerunku, informacji o wydarzeniu). </w:t>
      </w:r>
    </w:p>
    <w:p w14:paraId="1AC7A48C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Dane osobowe uczestników będą przechowywane przez okres niezbędny dla organizacji i realizacji konkursu tj. do </w:t>
      </w:r>
      <w:r>
        <w:t>10</w:t>
      </w:r>
      <w:r w:rsidRPr="00A21DF8">
        <w:t>.</w:t>
      </w:r>
      <w:r>
        <w:t>05</w:t>
      </w:r>
      <w:r w:rsidRPr="00A21DF8">
        <w:t>.202</w:t>
      </w:r>
      <w:r>
        <w:t>5</w:t>
      </w:r>
      <w:r w:rsidRPr="00A21DF8">
        <w:t xml:space="preserve"> r., a następnie poddane archiwizacji przez okres 5 lat. Wizerunek bez powiązania z innymi danymi osobowymi może być wykorzystany w celu promocji Organizatora oraz Wydarzenia bezterminowo o ile nie zostanie wcześniej wycofana zgoda na publikację wizerunku. </w:t>
      </w:r>
    </w:p>
    <w:p w14:paraId="78004D1F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Uczestnik posiada prawo do: </w:t>
      </w:r>
    </w:p>
    <w:p w14:paraId="3E9B9C4B" w14:textId="77777777" w:rsidR="008278C8" w:rsidRPr="00A21DF8" w:rsidRDefault="008278C8" w:rsidP="008278C8">
      <w:pPr>
        <w:pStyle w:val="Akapitzlist"/>
        <w:numPr>
          <w:ilvl w:val="0"/>
          <w:numId w:val="18"/>
        </w:numPr>
      </w:pPr>
      <w:r w:rsidRPr="00A21DF8">
        <w:t xml:space="preserve">na podstawie art. 15 RODO prawo dostępu do danych osobowych Pani/Pana dotyczących, w tym prawo do uzyskania kopii danych; </w:t>
      </w:r>
    </w:p>
    <w:p w14:paraId="72C7B0CD" w14:textId="77777777" w:rsidR="008278C8" w:rsidRPr="00A21DF8" w:rsidRDefault="008278C8" w:rsidP="008278C8">
      <w:pPr>
        <w:pStyle w:val="Akapitzlist"/>
        <w:numPr>
          <w:ilvl w:val="0"/>
          <w:numId w:val="18"/>
        </w:numPr>
      </w:pPr>
      <w:r w:rsidRPr="00A21DF8">
        <w:t xml:space="preserve">na podstawie art. 16 RODO prawo do żądania sprostowania (poprawienia) danych osobowych; </w:t>
      </w:r>
    </w:p>
    <w:p w14:paraId="71D69438" w14:textId="77777777" w:rsidR="008278C8" w:rsidRPr="00A21DF8" w:rsidRDefault="008278C8" w:rsidP="008278C8">
      <w:pPr>
        <w:pStyle w:val="Akapitzlist"/>
        <w:numPr>
          <w:ilvl w:val="0"/>
          <w:numId w:val="18"/>
        </w:numPr>
      </w:pPr>
      <w:r w:rsidRPr="00A21DF8">
        <w:t xml:space="preserve">prawo do usunięcia danych – przysługuje w ramach przesłanek i na warunkach określonych w art. 17 RODO; </w:t>
      </w:r>
    </w:p>
    <w:p w14:paraId="500109FA" w14:textId="77777777" w:rsidR="008278C8" w:rsidRPr="00A21DF8" w:rsidRDefault="008278C8" w:rsidP="008278C8">
      <w:pPr>
        <w:pStyle w:val="Akapitzlist"/>
        <w:numPr>
          <w:ilvl w:val="0"/>
          <w:numId w:val="18"/>
        </w:numPr>
      </w:pPr>
      <w:r w:rsidRPr="00A21DF8">
        <w:t xml:space="preserve">prawo ograniczenia przetwarzania – przysługuje w ramach przesłanek i na warunkach określonych w art. 18 RODO; </w:t>
      </w:r>
    </w:p>
    <w:p w14:paraId="52E8895F" w14:textId="77777777" w:rsidR="008278C8" w:rsidRPr="00A21DF8" w:rsidRDefault="008278C8" w:rsidP="008278C8">
      <w:pPr>
        <w:pStyle w:val="Akapitzlist"/>
        <w:numPr>
          <w:ilvl w:val="0"/>
          <w:numId w:val="18"/>
        </w:numPr>
      </w:pPr>
      <w:r w:rsidRPr="00A21DF8">
        <w:t xml:space="preserve">prawo wniesienia sprzeciwu wobec przetwarzania – przysługuje w ramach przesłanek i na warunkach określonych w art. 21 RODO; </w:t>
      </w:r>
    </w:p>
    <w:p w14:paraId="3DEADB47" w14:textId="77777777" w:rsidR="008278C8" w:rsidRPr="00A21DF8" w:rsidRDefault="008278C8" w:rsidP="008278C8">
      <w:pPr>
        <w:pStyle w:val="Akapitzlist"/>
        <w:numPr>
          <w:ilvl w:val="0"/>
          <w:numId w:val="18"/>
        </w:numPr>
      </w:pPr>
      <w:r w:rsidRPr="00A21DF8">
        <w:t xml:space="preserve">prawo wniesienia skargi do organu nadzorczego (na adres Urzędu Ochrony Danych Osobowych, ul. Stawki 2, 00 - 193 Warszawa). </w:t>
      </w:r>
    </w:p>
    <w:p w14:paraId="75EAFD7E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Poniżej więcej informacji na temat prawa do wniesienia sprzeciwu wobec przetwarzania danych. Uczestnikowi przysługuje prawo do wniesienia sprzeciwu, w przypadku gdy: </w:t>
      </w:r>
    </w:p>
    <w:p w14:paraId="530BCEA5" w14:textId="77777777" w:rsidR="008278C8" w:rsidRPr="00A21DF8" w:rsidRDefault="008278C8" w:rsidP="008278C8">
      <w:pPr>
        <w:pStyle w:val="Akapitzlist"/>
        <w:numPr>
          <w:ilvl w:val="0"/>
          <w:numId w:val="19"/>
        </w:numPr>
      </w:pPr>
      <w:r w:rsidRPr="00A21DF8">
        <w:t xml:space="preserve">zaistnieją przyczyny związane z Pani/Pana szczególną sytuacją, w przypadku przetwarzania danych na podstawie zadania realizowanego w interesie publicznym lub w ramach sprawowania władzy publicznej przez Administratora (art. 6 ust. 1 lit. e RODO), </w:t>
      </w:r>
    </w:p>
    <w:p w14:paraId="07038429" w14:textId="77777777" w:rsidR="008278C8" w:rsidRPr="00A21DF8" w:rsidRDefault="008278C8" w:rsidP="008278C8">
      <w:pPr>
        <w:pStyle w:val="Akapitzlist"/>
        <w:numPr>
          <w:ilvl w:val="0"/>
          <w:numId w:val="19"/>
        </w:numPr>
      </w:pPr>
      <w:r w:rsidRPr="00A21DF8">
        <w:t xml:space="preserve">przetwarzanie jest niezbędne do celów wynikających z prawnie uzasadnionych interesów realizowanych przez Administratora lub przez stronę trzecią (art. 6 ust. 1 lit. f RODO),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CF1C1CF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lastRenderedPageBreak/>
        <w:t xml:space="preserve">Podanie przez Uczestnika danych jest dobrowolne, jednak konieczne do wzięcia udziału w Wydarzeniu. Dane osobowe nie będą przekazywane do państwa trzeciego lub organizacji międzynarodowej. </w:t>
      </w:r>
    </w:p>
    <w:p w14:paraId="51A4DC6B" w14:textId="77777777" w:rsidR="008278C8" w:rsidRPr="00A21DF8" w:rsidRDefault="008278C8" w:rsidP="008278C8">
      <w:pPr>
        <w:pStyle w:val="Akapitzlist"/>
        <w:numPr>
          <w:ilvl w:val="0"/>
          <w:numId w:val="15"/>
        </w:numPr>
      </w:pPr>
      <w:r w:rsidRPr="00A21DF8">
        <w:t xml:space="preserve">W przypadku uznania, iż przetwarzanie Państwa danych osobowych narusza przepisy RODO, macie Państwo prawo wniesienia skargi do organu nadzorczego, którym jest Prezes Urzędu Ochrony Danych Osobowych. </w:t>
      </w:r>
    </w:p>
    <w:p w14:paraId="13964C37" w14:textId="7F907E86" w:rsidR="006B3D46" w:rsidRPr="006B3D46" w:rsidRDefault="006B3D46" w:rsidP="006B3D46"/>
    <w:p w14:paraId="49C3AD2B" w14:textId="77777777" w:rsidR="008278C8" w:rsidRDefault="008278C8" w:rsidP="0048091F">
      <w:pPr>
        <w:jc w:val="center"/>
        <w:rPr>
          <w:b/>
          <w:bCs/>
        </w:rPr>
      </w:pPr>
    </w:p>
    <w:p w14:paraId="07F69CBF" w14:textId="78533C90" w:rsidR="006B3D46" w:rsidRPr="006B3D46" w:rsidRDefault="006B3D46" w:rsidP="0048091F">
      <w:pPr>
        <w:jc w:val="center"/>
        <w:rPr>
          <w:b/>
          <w:bCs/>
        </w:rPr>
      </w:pPr>
      <w:r w:rsidRPr="006B3D46">
        <w:rPr>
          <w:b/>
          <w:bCs/>
        </w:rPr>
        <w:t>§</w:t>
      </w:r>
      <w:r w:rsidR="008278C8">
        <w:rPr>
          <w:b/>
          <w:bCs/>
        </w:rPr>
        <w:t>9</w:t>
      </w:r>
      <w:r w:rsidRPr="006B3D46">
        <w:rPr>
          <w:b/>
          <w:bCs/>
        </w:rPr>
        <w:t>. Postanowienia końcowe</w:t>
      </w:r>
    </w:p>
    <w:p w14:paraId="1AE7F8CC" w14:textId="77777777" w:rsidR="006B3D46" w:rsidRDefault="006B3D46" w:rsidP="006B3D46">
      <w:pPr>
        <w:numPr>
          <w:ilvl w:val="0"/>
          <w:numId w:val="14"/>
        </w:numPr>
      </w:pPr>
      <w:r w:rsidRPr="006B3D46">
        <w:t>Organizator zastrzega sobie prawo do wprowadzenia zmian w niniejszym Regulaminie w uzasadnionych przypadkach, z tym zastrzeżeniem, że zmiany nie mogą pogarszać sytuacji uczestników Konkursu.</w:t>
      </w:r>
    </w:p>
    <w:p w14:paraId="16D8E622" w14:textId="69BEC776" w:rsidR="0048091F" w:rsidRDefault="0048091F" w:rsidP="0048091F">
      <w:pPr>
        <w:numPr>
          <w:ilvl w:val="0"/>
          <w:numId w:val="14"/>
        </w:numPr>
      </w:pPr>
      <w:r>
        <w:t xml:space="preserve">Organizator nie ponosi żadnej odpowiedzialności wynikającej z tytułu odwołania lub zmiany daty Konkursu, wszelkie roszczenia z tego tytułu  są wyłączone.  W przypadku realizacji Konkursu w innym terminie wszystkie zarejestrowane osoby zostaną poinformowane o alternatywnej dacie realizacji. </w:t>
      </w:r>
    </w:p>
    <w:p w14:paraId="0661F81F" w14:textId="77777777" w:rsidR="0048091F" w:rsidRPr="0048091F" w:rsidRDefault="0048091F" w:rsidP="0048091F">
      <w:pPr>
        <w:pStyle w:val="Akapitzlist"/>
        <w:numPr>
          <w:ilvl w:val="0"/>
          <w:numId w:val="14"/>
        </w:numPr>
      </w:pPr>
      <w:r w:rsidRPr="0048091F">
        <w:t>Uczestnik odpowiada za wszelkie wyrządzone przez siebie szkody na zasadach ogólnych przewidzianych w ustawie Kodeks Cywilny.</w:t>
      </w:r>
    </w:p>
    <w:p w14:paraId="4770349E" w14:textId="58F6FE47" w:rsidR="0048091F" w:rsidRPr="006B3D46" w:rsidRDefault="0048091F" w:rsidP="0048091F">
      <w:pPr>
        <w:numPr>
          <w:ilvl w:val="0"/>
          <w:numId w:val="14"/>
        </w:numPr>
      </w:pPr>
      <w:r>
        <w:t>Uczestnicy są zobowiązani do wykonywania poleceń porządkowych i organizacyjnych Organizatora.</w:t>
      </w:r>
    </w:p>
    <w:p w14:paraId="5040606F" w14:textId="77777777" w:rsidR="006B3D46" w:rsidRPr="006B3D46" w:rsidRDefault="006B3D46" w:rsidP="006B3D46">
      <w:pPr>
        <w:numPr>
          <w:ilvl w:val="0"/>
          <w:numId w:val="14"/>
        </w:numPr>
      </w:pPr>
      <w:r w:rsidRPr="006B3D46">
        <w:t>Wszelkie kwestie sporne związane z przebiegiem Konkursu rozstrzyga Organizator.</w:t>
      </w:r>
    </w:p>
    <w:p w14:paraId="50C05040" w14:textId="77777777" w:rsidR="006B3D46" w:rsidRPr="006B3D46" w:rsidRDefault="006B3D46" w:rsidP="006B3D46">
      <w:pPr>
        <w:numPr>
          <w:ilvl w:val="0"/>
          <w:numId w:val="14"/>
        </w:numPr>
      </w:pPr>
      <w:r w:rsidRPr="006B3D46">
        <w:t>Regulamin Konkursu dostępny jest na stronie internetowej Organizatora oraz w miejscu przeprowadzenia Konkursu.</w:t>
      </w:r>
    </w:p>
    <w:p w14:paraId="317850A4" w14:textId="77777777" w:rsidR="00DB593C" w:rsidRDefault="00DB593C"/>
    <w:sectPr w:rsidR="00DB59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A5C8" w14:textId="77777777" w:rsidR="00DD0DD7" w:rsidRDefault="00DD0DD7" w:rsidP="00F700B1">
      <w:pPr>
        <w:spacing w:after="0" w:line="240" w:lineRule="auto"/>
      </w:pPr>
      <w:r>
        <w:separator/>
      </w:r>
    </w:p>
  </w:endnote>
  <w:endnote w:type="continuationSeparator" w:id="0">
    <w:p w14:paraId="59A73FDE" w14:textId="77777777" w:rsidR="00DD0DD7" w:rsidRDefault="00DD0DD7" w:rsidP="00F7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0193" w14:textId="77777777" w:rsidR="00F700B1" w:rsidRDefault="00F700B1" w:rsidP="00F700B1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C806D64" wp14:editId="75F17BAD">
          <wp:simplePos x="0" y="0"/>
          <wp:positionH relativeFrom="margin">
            <wp:align>center</wp:align>
          </wp:positionH>
          <wp:positionV relativeFrom="paragraph">
            <wp:posOffset>142892</wp:posOffset>
          </wp:positionV>
          <wp:extent cx="6388925" cy="401673"/>
          <wp:effectExtent l="0" t="0" r="0" b="0"/>
          <wp:wrapTight wrapText="bothSides">
            <wp:wrapPolygon edited="0">
              <wp:start x="322" y="0"/>
              <wp:lineTo x="0" y="2051"/>
              <wp:lineTo x="0" y="20506"/>
              <wp:lineTo x="322" y="20506"/>
              <wp:lineTo x="708" y="20506"/>
              <wp:lineTo x="21512" y="17430"/>
              <wp:lineTo x="21512" y="3076"/>
              <wp:lineTo x="708" y="0"/>
              <wp:lineTo x="322" y="0"/>
            </wp:wrapPolygon>
          </wp:wrapTight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925" cy="401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644D87" w14:textId="77777777" w:rsidR="00F700B1" w:rsidRDefault="00F700B1" w:rsidP="00F700B1">
    <w:pPr>
      <w:pStyle w:val="Stopka"/>
      <w:jc w:val="center"/>
      <w:rPr>
        <w:sz w:val="16"/>
        <w:szCs w:val="16"/>
      </w:rPr>
    </w:pPr>
  </w:p>
  <w:p w14:paraId="29FF07D1" w14:textId="77777777" w:rsidR="00F700B1" w:rsidRDefault="00F700B1" w:rsidP="00F700B1">
    <w:pPr>
      <w:pStyle w:val="Stopka"/>
      <w:jc w:val="center"/>
      <w:rPr>
        <w:sz w:val="16"/>
        <w:szCs w:val="16"/>
      </w:rPr>
    </w:pPr>
  </w:p>
  <w:p w14:paraId="37DB9340" w14:textId="77777777" w:rsidR="00F700B1" w:rsidRDefault="00F700B1" w:rsidP="00F700B1">
    <w:pPr>
      <w:pStyle w:val="Stopka"/>
      <w:jc w:val="center"/>
      <w:rPr>
        <w:sz w:val="16"/>
        <w:szCs w:val="16"/>
      </w:rPr>
    </w:pPr>
  </w:p>
  <w:p w14:paraId="7DACCC2C" w14:textId="77777777" w:rsidR="00F700B1" w:rsidRDefault="00F700B1" w:rsidP="00F700B1">
    <w:pPr>
      <w:pStyle w:val="Stopka"/>
      <w:jc w:val="center"/>
      <w:rPr>
        <w:sz w:val="14"/>
        <w:szCs w:val="14"/>
      </w:rPr>
    </w:pPr>
    <w:r w:rsidRPr="003C26DA">
      <w:rPr>
        <w:sz w:val="14"/>
        <w:szCs w:val="14"/>
      </w:rPr>
      <w:t>Podkarpackie Centrum Innowacji Sp. z o.o. | ul. Teofila Lenartowicza 4 , 35-051 Rzeszów | www. pcinn.org | NIP: 8133765154 |</w:t>
    </w:r>
    <w:r>
      <w:rPr>
        <w:sz w:val="14"/>
        <w:szCs w:val="14"/>
      </w:rPr>
      <w:t xml:space="preserve"> </w:t>
    </w:r>
    <w:r w:rsidRPr="003C26DA">
      <w:rPr>
        <w:sz w:val="14"/>
        <w:szCs w:val="14"/>
      </w:rPr>
      <w:t>REGON: 368953574 | KRS: 0000710883 |</w:t>
    </w:r>
  </w:p>
  <w:p w14:paraId="6921B097" w14:textId="77777777" w:rsidR="00F700B1" w:rsidRPr="003C26DA" w:rsidRDefault="00F700B1" w:rsidP="00F700B1">
    <w:pPr>
      <w:pStyle w:val="Stopka"/>
      <w:jc w:val="center"/>
      <w:rPr>
        <w:sz w:val="14"/>
        <w:szCs w:val="14"/>
      </w:rPr>
    </w:pPr>
    <w:r w:rsidRPr="003C26DA">
      <w:rPr>
        <w:sz w:val="14"/>
        <w:szCs w:val="14"/>
      </w:rPr>
      <w:t xml:space="preserve"> Sąd Rejonowy w Rzeszowie XII Wydział Gospodarczy w Rzeszowie | Kapitał Zakładowy: 50</w:t>
    </w:r>
    <w:r>
      <w:rPr>
        <w:sz w:val="14"/>
        <w:szCs w:val="14"/>
      </w:rPr>
      <w:t>1</w:t>
    </w:r>
    <w:r w:rsidRPr="003C26DA">
      <w:rPr>
        <w:sz w:val="14"/>
        <w:szCs w:val="14"/>
      </w:rPr>
      <w:t xml:space="preserve"> 000,00 zł</w:t>
    </w:r>
  </w:p>
  <w:p w14:paraId="76969FEC" w14:textId="77777777" w:rsidR="00F700B1" w:rsidRDefault="00F70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5C22" w14:textId="77777777" w:rsidR="00DD0DD7" w:rsidRDefault="00DD0DD7" w:rsidP="00F700B1">
      <w:pPr>
        <w:spacing w:after="0" w:line="240" w:lineRule="auto"/>
      </w:pPr>
      <w:r>
        <w:separator/>
      </w:r>
    </w:p>
  </w:footnote>
  <w:footnote w:type="continuationSeparator" w:id="0">
    <w:p w14:paraId="64F7AFBF" w14:textId="77777777" w:rsidR="00DD0DD7" w:rsidRDefault="00DD0DD7" w:rsidP="00F7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724E" w14:textId="329D7BAD" w:rsidR="00F700B1" w:rsidRDefault="00F700B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9E60C8" wp14:editId="39569923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1524003" cy="411481"/>
          <wp:effectExtent l="0" t="0" r="0" b="0"/>
          <wp:wrapTight wrapText="bothSides">
            <wp:wrapPolygon edited="0">
              <wp:start x="3780" y="0"/>
              <wp:lineTo x="2430" y="6000"/>
              <wp:lineTo x="2430" y="10000"/>
              <wp:lineTo x="3240" y="19000"/>
              <wp:lineTo x="5400" y="19000"/>
              <wp:lineTo x="19980" y="15000"/>
              <wp:lineTo x="19980" y="7000"/>
              <wp:lineTo x="4860" y="0"/>
              <wp:lineTo x="3780" y="0"/>
            </wp:wrapPolygon>
          </wp:wrapTight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929"/>
    <w:multiLevelType w:val="hybridMultilevel"/>
    <w:tmpl w:val="55A4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B84"/>
    <w:multiLevelType w:val="hybridMultilevel"/>
    <w:tmpl w:val="267CD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3E86"/>
    <w:multiLevelType w:val="hybridMultilevel"/>
    <w:tmpl w:val="593841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823"/>
    <w:multiLevelType w:val="hybridMultilevel"/>
    <w:tmpl w:val="57D02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6516"/>
    <w:multiLevelType w:val="multilevel"/>
    <w:tmpl w:val="77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61BFB"/>
    <w:multiLevelType w:val="multilevel"/>
    <w:tmpl w:val="48AA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A5341"/>
    <w:multiLevelType w:val="multilevel"/>
    <w:tmpl w:val="6D36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7768F"/>
    <w:multiLevelType w:val="hybridMultilevel"/>
    <w:tmpl w:val="38D4B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B3A87"/>
    <w:multiLevelType w:val="multilevel"/>
    <w:tmpl w:val="3CD8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3634E"/>
    <w:multiLevelType w:val="multilevel"/>
    <w:tmpl w:val="E898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A59D9"/>
    <w:multiLevelType w:val="multilevel"/>
    <w:tmpl w:val="2938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82FFA"/>
    <w:multiLevelType w:val="multilevel"/>
    <w:tmpl w:val="750C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3418F"/>
    <w:multiLevelType w:val="multilevel"/>
    <w:tmpl w:val="A234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A0D10"/>
    <w:multiLevelType w:val="multilevel"/>
    <w:tmpl w:val="7FA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551022"/>
    <w:multiLevelType w:val="multilevel"/>
    <w:tmpl w:val="4D58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E743F"/>
    <w:multiLevelType w:val="multilevel"/>
    <w:tmpl w:val="E0B4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2001E"/>
    <w:multiLevelType w:val="multilevel"/>
    <w:tmpl w:val="4042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83E48"/>
    <w:multiLevelType w:val="multilevel"/>
    <w:tmpl w:val="0716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97CAF"/>
    <w:multiLevelType w:val="multilevel"/>
    <w:tmpl w:val="3ACC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31090">
    <w:abstractNumId w:val="10"/>
  </w:num>
  <w:num w:numId="2" w16cid:durableId="2094349501">
    <w:abstractNumId w:val="16"/>
  </w:num>
  <w:num w:numId="3" w16cid:durableId="730857492">
    <w:abstractNumId w:val="14"/>
  </w:num>
  <w:num w:numId="4" w16cid:durableId="1848641895">
    <w:abstractNumId w:val="9"/>
  </w:num>
  <w:num w:numId="5" w16cid:durableId="640967549">
    <w:abstractNumId w:val="13"/>
  </w:num>
  <w:num w:numId="6" w16cid:durableId="212274770">
    <w:abstractNumId w:val="18"/>
  </w:num>
  <w:num w:numId="7" w16cid:durableId="1429154664">
    <w:abstractNumId w:val="5"/>
  </w:num>
  <w:num w:numId="8" w16cid:durableId="705914482">
    <w:abstractNumId w:val="4"/>
  </w:num>
  <w:num w:numId="9" w16cid:durableId="605189523">
    <w:abstractNumId w:val="17"/>
  </w:num>
  <w:num w:numId="10" w16cid:durableId="1680237835">
    <w:abstractNumId w:val="15"/>
  </w:num>
  <w:num w:numId="11" w16cid:durableId="851720553">
    <w:abstractNumId w:val="8"/>
  </w:num>
  <w:num w:numId="12" w16cid:durableId="917901266">
    <w:abstractNumId w:val="11"/>
  </w:num>
  <w:num w:numId="13" w16cid:durableId="516623205">
    <w:abstractNumId w:val="6"/>
  </w:num>
  <w:num w:numId="14" w16cid:durableId="120461595">
    <w:abstractNumId w:val="12"/>
  </w:num>
  <w:num w:numId="15" w16cid:durableId="1819959435">
    <w:abstractNumId w:val="0"/>
  </w:num>
  <w:num w:numId="16" w16cid:durableId="1135679910">
    <w:abstractNumId w:val="1"/>
  </w:num>
  <w:num w:numId="17" w16cid:durableId="1703046304">
    <w:abstractNumId w:val="3"/>
  </w:num>
  <w:num w:numId="18" w16cid:durableId="1708528549">
    <w:abstractNumId w:val="7"/>
  </w:num>
  <w:num w:numId="19" w16cid:durableId="11849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94"/>
    <w:rsid w:val="00024F73"/>
    <w:rsid w:val="000C54A1"/>
    <w:rsid w:val="000E7F66"/>
    <w:rsid w:val="000F1AB3"/>
    <w:rsid w:val="00162C1C"/>
    <w:rsid w:val="0017794B"/>
    <w:rsid w:val="002951C3"/>
    <w:rsid w:val="002C09D5"/>
    <w:rsid w:val="00392CE1"/>
    <w:rsid w:val="00446F60"/>
    <w:rsid w:val="0048091F"/>
    <w:rsid w:val="004F4C36"/>
    <w:rsid w:val="005E4F96"/>
    <w:rsid w:val="005F60A6"/>
    <w:rsid w:val="006B3D46"/>
    <w:rsid w:val="00727FA4"/>
    <w:rsid w:val="007817C5"/>
    <w:rsid w:val="007E453A"/>
    <w:rsid w:val="008028E6"/>
    <w:rsid w:val="008278C8"/>
    <w:rsid w:val="009B1C6A"/>
    <w:rsid w:val="00A07A1C"/>
    <w:rsid w:val="00B63037"/>
    <w:rsid w:val="00B95F94"/>
    <w:rsid w:val="00C26E3F"/>
    <w:rsid w:val="00C75FF3"/>
    <w:rsid w:val="00CB6FE1"/>
    <w:rsid w:val="00CF6CDD"/>
    <w:rsid w:val="00DB593C"/>
    <w:rsid w:val="00DD0DD7"/>
    <w:rsid w:val="00F62ABE"/>
    <w:rsid w:val="00F700B1"/>
    <w:rsid w:val="00FA37F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1947"/>
  <w15:chartTrackingRefBased/>
  <w15:docId w15:val="{96BD99B9-8F7A-49BF-9610-3A077E0F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5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5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95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5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5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5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5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5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5F94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F9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0B1"/>
  </w:style>
  <w:style w:type="paragraph" w:styleId="Stopka">
    <w:name w:val="footer"/>
    <w:basedOn w:val="Normalny"/>
    <w:link w:val="StopkaZnak"/>
    <w:uiPriority w:val="99"/>
    <w:unhideWhenUsed/>
    <w:rsid w:val="00F7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Nawrot</dc:creator>
  <cp:keywords/>
  <dc:description/>
  <cp:lastModifiedBy>Martyna Borczyk</cp:lastModifiedBy>
  <cp:revision>7</cp:revision>
  <cp:lastPrinted>2025-05-07T11:16:00Z</cp:lastPrinted>
  <dcterms:created xsi:type="dcterms:W3CDTF">2025-05-06T10:12:00Z</dcterms:created>
  <dcterms:modified xsi:type="dcterms:W3CDTF">2025-05-09T09:47:00Z</dcterms:modified>
</cp:coreProperties>
</file>