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D5FB" w14:textId="77777777" w:rsidR="008842EB" w:rsidRDefault="008842EB">
      <w:pPr>
        <w:rPr>
          <w:rFonts w:ascii="Montserrat" w:eastAsia="Montserrat" w:hAnsi="Montserrat" w:cs="Montserrat"/>
        </w:rPr>
      </w:pPr>
    </w:p>
    <w:p w14:paraId="6EBADD57" w14:textId="77777777" w:rsidR="008842EB" w:rsidRDefault="008842EB">
      <w:pPr>
        <w:rPr>
          <w:rFonts w:ascii="Montserrat" w:eastAsia="Montserrat" w:hAnsi="Montserrat" w:cs="Montserrat"/>
        </w:rPr>
      </w:pPr>
    </w:p>
    <w:p w14:paraId="180BB5A4" w14:textId="77777777" w:rsidR="008842EB" w:rsidRDefault="008842EB">
      <w:pPr>
        <w:rPr>
          <w:rFonts w:ascii="Montserrat" w:eastAsia="Montserrat" w:hAnsi="Montserrat" w:cs="Montserrat"/>
        </w:rPr>
      </w:pPr>
    </w:p>
    <w:p w14:paraId="144415C5" w14:textId="77777777" w:rsidR="008842EB" w:rsidRDefault="008842EB">
      <w:pPr>
        <w:rPr>
          <w:rFonts w:ascii="Montserrat" w:eastAsia="Montserrat" w:hAnsi="Montserrat" w:cs="Montserrat"/>
        </w:rPr>
      </w:pPr>
    </w:p>
    <w:p w14:paraId="1303DB18" w14:textId="77777777" w:rsidR="008842EB" w:rsidRDefault="008842EB">
      <w:pPr>
        <w:rPr>
          <w:rFonts w:ascii="Montserrat" w:eastAsia="Montserrat" w:hAnsi="Montserrat" w:cs="Montserrat"/>
        </w:rPr>
      </w:pPr>
    </w:p>
    <w:p w14:paraId="15F8E7DC" w14:textId="77777777" w:rsidR="008842EB" w:rsidRDefault="008842EB">
      <w:pPr>
        <w:rPr>
          <w:rFonts w:ascii="Montserrat" w:eastAsia="Montserrat" w:hAnsi="Montserrat" w:cs="Montserrat"/>
        </w:rPr>
      </w:pPr>
    </w:p>
    <w:p w14:paraId="08E3A8FC" w14:textId="77777777" w:rsidR="008842EB" w:rsidRDefault="00413CC4">
      <w:pPr>
        <w:jc w:val="center"/>
        <w:rPr>
          <w:rFonts w:ascii="Montserrat" w:eastAsia="Montserrat" w:hAnsi="Montserrat" w:cs="Montserrat"/>
          <w:sz w:val="60"/>
          <w:szCs w:val="60"/>
          <w:highlight w:val="yellow"/>
        </w:rPr>
      </w:pPr>
      <w:r>
        <w:rPr>
          <w:rFonts w:ascii="Montserrat" w:eastAsia="Montserrat" w:hAnsi="Montserrat" w:cs="Montserrat"/>
          <w:sz w:val="60"/>
          <w:szCs w:val="60"/>
        </w:rPr>
        <w:t xml:space="preserve">Purchasing template for </w:t>
      </w:r>
      <w:r>
        <w:rPr>
          <w:rFonts w:ascii="Montserrat" w:eastAsia="Montserrat" w:hAnsi="Montserrat" w:cs="Montserrat"/>
          <w:sz w:val="60"/>
          <w:szCs w:val="60"/>
          <w:highlight w:val="yellow"/>
        </w:rPr>
        <w:t>[Company Name]</w:t>
      </w:r>
    </w:p>
    <w:p w14:paraId="20D678A8" w14:textId="77777777" w:rsidR="008842EB" w:rsidRDefault="008842EB">
      <w:pPr>
        <w:rPr>
          <w:rFonts w:ascii="Montserrat" w:eastAsia="Montserrat" w:hAnsi="Montserrat" w:cs="Montserrat"/>
        </w:rPr>
      </w:pPr>
    </w:p>
    <w:p w14:paraId="5EDF85D8" w14:textId="77777777" w:rsidR="008842EB" w:rsidRDefault="00413CC4">
      <w:pPr>
        <w:jc w:val="center"/>
        <w:rPr>
          <w:rFonts w:ascii="Montserrat" w:eastAsia="Montserrat" w:hAnsi="Montserrat" w:cs="Montserrat"/>
        </w:rPr>
      </w:pPr>
      <w:r>
        <w:rPr>
          <w:rFonts w:ascii="Montserrat" w:eastAsia="Montserrat" w:hAnsi="Montserrat" w:cs="Montserrat"/>
        </w:rPr>
        <w:t>Status: Draft</w:t>
      </w:r>
    </w:p>
    <w:p w14:paraId="401E8DE1" w14:textId="77777777" w:rsidR="008842EB" w:rsidRDefault="00413CC4">
      <w:pPr>
        <w:jc w:val="center"/>
        <w:rPr>
          <w:rFonts w:ascii="Montserrat" w:eastAsia="Montserrat" w:hAnsi="Montserrat" w:cs="Montserrat"/>
        </w:rPr>
      </w:pPr>
      <w:r>
        <w:rPr>
          <w:rFonts w:ascii="Montserrat" w:eastAsia="Montserrat" w:hAnsi="Montserrat" w:cs="Montserrat"/>
        </w:rPr>
        <w:t>Created on: {Date}</w:t>
      </w:r>
    </w:p>
    <w:p w14:paraId="6F35C57B" w14:textId="77777777" w:rsidR="008842EB" w:rsidRDefault="00413CC4">
      <w:pPr>
        <w:jc w:val="center"/>
        <w:rPr>
          <w:rFonts w:ascii="Montserrat" w:eastAsia="Montserrat" w:hAnsi="Montserrat" w:cs="Montserrat"/>
        </w:rPr>
      </w:pPr>
      <w:r>
        <w:rPr>
          <w:rFonts w:ascii="Montserrat" w:eastAsia="Montserrat" w:hAnsi="Montserrat" w:cs="Montserrat"/>
        </w:rPr>
        <w:t>Policy Owner: {Name of the policy owner}</w:t>
      </w:r>
    </w:p>
    <w:p w14:paraId="7CE5EA3A" w14:textId="77777777" w:rsidR="008842EB" w:rsidRDefault="008842EB">
      <w:pPr>
        <w:jc w:val="center"/>
        <w:rPr>
          <w:rFonts w:ascii="Montserrat" w:eastAsia="Montserrat" w:hAnsi="Montserrat" w:cs="Montserrat"/>
        </w:rPr>
      </w:pPr>
    </w:p>
    <w:p w14:paraId="1B57BEAA" w14:textId="77777777" w:rsidR="008842EB" w:rsidRDefault="00413CC4">
      <w:pPr>
        <w:jc w:val="center"/>
        <w:rPr>
          <w:rFonts w:ascii="Montserrat" w:eastAsia="Montserrat" w:hAnsi="Montserrat" w:cs="Montserrat"/>
        </w:rPr>
      </w:pPr>
      <w:r>
        <w:br w:type="page"/>
      </w:r>
    </w:p>
    <w:p w14:paraId="103A4286" w14:textId="77777777" w:rsidR="008842EB" w:rsidRDefault="00413CC4">
      <w:pPr>
        <w:jc w:val="center"/>
        <w:rPr>
          <w:rFonts w:ascii="Montserrat" w:eastAsia="Montserrat" w:hAnsi="Montserrat" w:cs="Montserrat"/>
        </w:rPr>
      </w:pPr>
      <w:r>
        <w:rPr>
          <w:rFonts w:ascii="Montserrat" w:eastAsia="Montserrat" w:hAnsi="Montserrat" w:cs="Montserrat"/>
        </w:rPr>
        <w:lastRenderedPageBreak/>
        <w:t>Table of Contents</w:t>
      </w:r>
    </w:p>
    <w:sdt>
      <w:sdtPr>
        <w:id w:val="1840344893"/>
        <w:docPartObj>
          <w:docPartGallery w:val="Table of Contents"/>
          <w:docPartUnique/>
        </w:docPartObj>
      </w:sdtPr>
      <w:sdtEndPr/>
      <w:sdtContent>
        <w:p w14:paraId="2616BC17" w14:textId="77777777" w:rsidR="008842EB" w:rsidRDefault="00413CC4">
          <w:pPr>
            <w:tabs>
              <w:tab w:val="right" w:pos="9360"/>
            </w:tabs>
            <w:spacing w:before="80" w:line="240" w:lineRule="auto"/>
            <w:rPr>
              <w:rFonts w:ascii="Montserrat" w:eastAsia="Montserrat" w:hAnsi="Montserrat" w:cs="Montserrat"/>
              <w:color w:val="000000"/>
            </w:rPr>
          </w:pPr>
          <w:r>
            <w:fldChar w:fldCharType="begin"/>
          </w:r>
          <w:r>
            <w:instrText xml:space="preserve"> TOC \h \u \z </w:instrText>
          </w:r>
          <w:r>
            <w:fldChar w:fldCharType="separate"/>
          </w:r>
          <w:hyperlink w:anchor="_yu4izu7rjoi0">
            <w:r>
              <w:rPr>
                <w:rFonts w:ascii="Montserrat" w:eastAsia="Montserrat" w:hAnsi="Montserrat" w:cs="Montserrat"/>
                <w:color w:val="000000"/>
              </w:rPr>
              <w:t>The objective of Purchasing policy</w:t>
            </w:r>
          </w:hyperlink>
          <w:r>
            <w:rPr>
              <w:rFonts w:ascii="Montserrat" w:eastAsia="Montserrat" w:hAnsi="Montserrat" w:cs="Montserrat"/>
              <w:color w:val="000000"/>
            </w:rPr>
            <w:tab/>
          </w:r>
          <w:r>
            <w:fldChar w:fldCharType="begin"/>
          </w:r>
          <w:r>
            <w:instrText xml:space="preserve"> PAGEREF _yu4izu7rjoi0 \h </w:instrText>
          </w:r>
          <w:r>
            <w:fldChar w:fldCharType="separate"/>
          </w:r>
          <w:r>
            <w:rPr>
              <w:rFonts w:ascii="Montserrat" w:eastAsia="Montserrat" w:hAnsi="Montserrat" w:cs="Montserrat"/>
              <w:b/>
              <w:color w:val="000000"/>
            </w:rPr>
            <w:t>3</w:t>
          </w:r>
          <w:r>
            <w:fldChar w:fldCharType="end"/>
          </w:r>
        </w:p>
        <w:p w14:paraId="513A74AE" w14:textId="77777777" w:rsidR="008842EB" w:rsidRDefault="00413CC4">
          <w:pPr>
            <w:tabs>
              <w:tab w:val="right" w:pos="9360"/>
            </w:tabs>
            <w:spacing w:before="200" w:line="240" w:lineRule="auto"/>
            <w:rPr>
              <w:rFonts w:ascii="Montserrat" w:eastAsia="Montserrat" w:hAnsi="Montserrat" w:cs="Montserrat"/>
              <w:color w:val="000000"/>
            </w:rPr>
          </w:pPr>
          <w:hyperlink w:anchor="_7q2w6drsc6kg">
            <w:r>
              <w:rPr>
                <w:rFonts w:ascii="Montserrat" w:eastAsia="Montserrat" w:hAnsi="Montserrat" w:cs="Montserrat"/>
                <w:color w:val="000000"/>
              </w:rPr>
              <w:t>Role of Purchasing Department</w:t>
            </w:r>
          </w:hyperlink>
          <w:r>
            <w:rPr>
              <w:rFonts w:ascii="Montserrat" w:eastAsia="Montserrat" w:hAnsi="Montserrat" w:cs="Montserrat"/>
              <w:color w:val="000000"/>
            </w:rPr>
            <w:tab/>
          </w:r>
          <w:r>
            <w:fldChar w:fldCharType="begin"/>
          </w:r>
          <w:r>
            <w:instrText xml:space="preserve"> PAGEREF _7q2w6drsc6kg \h </w:instrText>
          </w:r>
          <w:r>
            <w:fldChar w:fldCharType="separate"/>
          </w:r>
          <w:r>
            <w:rPr>
              <w:rFonts w:ascii="Montserrat" w:eastAsia="Montserrat" w:hAnsi="Montserrat" w:cs="Montserrat"/>
              <w:b/>
              <w:color w:val="000000"/>
            </w:rPr>
            <w:t>3</w:t>
          </w:r>
          <w:r>
            <w:fldChar w:fldCharType="end"/>
          </w:r>
        </w:p>
        <w:p w14:paraId="4A9B0523" w14:textId="77777777" w:rsidR="008842EB" w:rsidRDefault="00413CC4">
          <w:pPr>
            <w:tabs>
              <w:tab w:val="right" w:pos="9360"/>
            </w:tabs>
            <w:spacing w:before="200" w:line="240" w:lineRule="auto"/>
            <w:rPr>
              <w:rFonts w:ascii="Montserrat" w:eastAsia="Montserrat" w:hAnsi="Montserrat" w:cs="Montserrat"/>
              <w:color w:val="000000"/>
            </w:rPr>
          </w:pPr>
          <w:hyperlink w:anchor="_7w10vt94okej">
            <w:r>
              <w:rPr>
                <w:rFonts w:ascii="Montserrat" w:eastAsia="Montserrat" w:hAnsi="Montserrat" w:cs="Montserrat"/>
                <w:color w:val="000000"/>
              </w:rPr>
              <w:t>Vendor setup and onboarding process</w:t>
            </w:r>
          </w:hyperlink>
          <w:r>
            <w:rPr>
              <w:rFonts w:ascii="Montserrat" w:eastAsia="Montserrat" w:hAnsi="Montserrat" w:cs="Montserrat"/>
              <w:color w:val="000000"/>
            </w:rPr>
            <w:tab/>
          </w:r>
          <w:r>
            <w:fldChar w:fldCharType="begin"/>
          </w:r>
          <w:r>
            <w:instrText xml:space="preserve"> PAGEREF _7w10vt94okej \h </w:instrText>
          </w:r>
          <w:r>
            <w:fldChar w:fldCharType="separate"/>
          </w:r>
          <w:r>
            <w:rPr>
              <w:rFonts w:ascii="Montserrat" w:eastAsia="Montserrat" w:hAnsi="Montserrat" w:cs="Montserrat"/>
              <w:b/>
              <w:color w:val="000000"/>
            </w:rPr>
            <w:t>4</w:t>
          </w:r>
          <w:r>
            <w:fldChar w:fldCharType="end"/>
          </w:r>
        </w:p>
        <w:p w14:paraId="3820E5F5" w14:textId="77777777" w:rsidR="008842EB" w:rsidRDefault="00413CC4">
          <w:pPr>
            <w:tabs>
              <w:tab w:val="right" w:pos="9360"/>
            </w:tabs>
            <w:spacing w:before="200" w:line="240" w:lineRule="auto"/>
            <w:rPr>
              <w:rFonts w:ascii="Montserrat" w:eastAsia="Montserrat" w:hAnsi="Montserrat" w:cs="Montserrat"/>
              <w:color w:val="000000"/>
            </w:rPr>
          </w:pPr>
          <w:hyperlink w:anchor="_htwpybz1tiev">
            <w:r>
              <w:rPr>
                <w:rFonts w:ascii="Montserrat" w:eastAsia="Montserrat" w:hAnsi="Montserrat" w:cs="Montserrat"/>
                <w:color w:val="000000"/>
              </w:rPr>
              <w:t>Contract signing Authority</w:t>
            </w:r>
          </w:hyperlink>
          <w:r>
            <w:rPr>
              <w:rFonts w:ascii="Montserrat" w:eastAsia="Montserrat" w:hAnsi="Montserrat" w:cs="Montserrat"/>
              <w:color w:val="000000"/>
            </w:rPr>
            <w:tab/>
          </w:r>
          <w:r>
            <w:fldChar w:fldCharType="begin"/>
          </w:r>
          <w:r>
            <w:instrText xml:space="preserve"> PAGEREF _htwpybz1tiev \h </w:instrText>
          </w:r>
          <w:r>
            <w:fldChar w:fldCharType="separate"/>
          </w:r>
          <w:r>
            <w:rPr>
              <w:rFonts w:ascii="Montserrat" w:eastAsia="Montserrat" w:hAnsi="Montserrat" w:cs="Montserrat"/>
              <w:b/>
              <w:color w:val="000000"/>
            </w:rPr>
            <w:t>5</w:t>
          </w:r>
          <w:r>
            <w:fldChar w:fldCharType="end"/>
          </w:r>
        </w:p>
        <w:p w14:paraId="6122C477" w14:textId="77777777" w:rsidR="008842EB" w:rsidRDefault="00413CC4">
          <w:pPr>
            <w:tabs>
              <w:tab w:val="right" w:pos="9360"/>
            </w:tabs>
            <w:spacing w:before="200" w:line="240" w:lineRule="auto"/>
            <w:rPr>
              <w:rFonts w:ascii="Montserrat" w:eastAsia="Montserrat" w:hAnsi="Montserrat" w:cs="Montserrat"/>
              <w:color w:val="000000"/>
            </w:rPr>
          </w:pPr>
          <w:hyperlink w:anchor="_ccbg72nedlxj">
            <w:r>
              <w:rPr>
                <w:rFonts w:ascii="Montserrat" w:eastAsia="Montserrat" w:hAnsi="Montserrat" w:cs="Montserrat"/>
                <w:color w:val="000000"/>
              </w:rPr>
              <w:t>Purchasing authority levels</w:t>
            </w:r>
          </w:hyperlink>
          <w:r>
            <w:rPr>
              <w:rFonts w:ascii="Montserrat" w:eastAsia="Montserrat" w:hAnsi="Montserrat" w:cs="Montserrat"/>
              <w:color w:val="000000"/>
            </w:rPr>
            <w:tab/>
          </w:r>
          <w:r>
            <w:fldChar w:fldCharType="begin"/>
          </w:r>
          <w:r>
            <w:instrText xml:space="preserve"> PAGEREF _ccbg72nedlxj \h </w:instrText>
          </w:r>
          <w:r>
            <w:fldChar w:fldCharType="separate"/>
          </w:r>
          <w:r>
            <w:rPr>
              <w:rFonts w:ascii="Montserrat" w:eastAsia="Montserrat" w:hAnsi="Montserrat" w:cs="Montserrat"/>
              <w:b/>
              <w:color w:val="000000"/>
            </w:rPr>
            <w:t>5</w:t>
          </w:r>
          <w:r>
            <w:fldChar w:fldCharType="end"/>
          </w:r>
        </w:p>
        <w:p w14:paraId="0DD7E89E" w14:textId="77777777" w:rsidR="008842EB" w:rsidRDefault="00413CC4">
          <w:pPr>
            <w:tabs>
              <w:tab w:val="right" w:pos="9360"/>
            </w:tabs>
            <w:spacing w:before="200" w:line="240" w:lineRule="auto"/>
            <w:rPr>
              <w:rFonts w:ascii="Montserrat" w:eastAsia="Montserrat" w:hAnsi="Montserrat" w:cs="Montserrat"/>
              <w:color w:val="000000"/>
            </w:rPr>
          </w:pPr>
          <w:hyperlink w:anchor="_2ca6wqon9r2c">
            <w:r>
              <w:rPr>
                <w:rFonts w:ascii="Montserrat" w:eastAsia="Montserrat" w:hAnsi="Montserrat" w:cs="Montserrat"/>
                <w:color w:val="000000"/>
              </w:rPr>
              <w:t>Delegation of authority</w:t>
            </w:r>
          </w:hyperlink>
          <w:r>
            <w:rPr>
              <w:rFonts w:ascii="Montserrat" w:eastAsia="Montserrat" w:hAnsi="Montserrat" w:cs="Montserrat"/>
              <w:color w:val="000000"/>
            </w:rPr>
            <w:tab/>
          </w:r>
          <w:r>
            <w:fldChar w:fldCharType="begin"/>
          </w:r>
          <w:r>
            <w:instrText xml:space="preserve"> PAGEREF _2ca6wqon9r2c \h </w:instrText>
          </w:r>
          <w:r>
            <w:fldChar w:fldCharType="separate"/>
          </w:r>
          <w:r>
            <w:rPr>
              <w:rFonts w:ascii="Montserrat" w:eastAsia="Montserrat" w:hAnsi="Montserrat" w:cs="Montserrat"/>
              <w:b/>
              <w:color w:val="000000"/>
            </w:rPr>
            <w:t>6</w:t>
          </w:r>
          <w:r>
            <w:fldChar w:fldCharType="end"/>
          </w:r>
        </w:p>
        <w:p w14:paraId="2F03B1A4" w14:textId="77777777" w:rsidR="008842EB" w:rsidRDefault="00413CC4">
          <w:pPr>
            <w:tabs>
              <w:tab w:val="right" w:pos="9360"/>
            </w:tabs>
            <w:spacing w:before="200" w:line="240" w:lineRule="auto"/>
            <w:rPr>
              <w:rFonts w:ascii="Montserrat" w:eastAsia="Montserrat" w:hAnsi="Montserrat" w:cs="Montserrat"/>
              <w:color w:val="000000"/>
            </w:rPr>
          </w:pPr>
          <w:hyperlink w:anchor="_hsc35948p10p">
            <w:r>
              <w:rPr>
                <w:rFonts w:ascii="Montserrat" w:eastAsia="Montserrat" w:hAnsi="Montserrat" w:cs="Montserrat"/>
                <w:color w:val="000000"/>
              </w:rPr>
              <w:t>Purchasing process and accepted norms</w:t>
            </w:r>
          </w:hyperlink>
          <w:r>
            <w:rPr>
              <w:rFonts w:ascii="Montserrat" w:eastAsia="Montserrat" w:hAnsi="Montserrat" w:cs="Montserrat"/>
              <w:color w:val="000000"/>
            </w:rPr>
            <w:tab/>
          </w:r>
          <w:r>
            <w:fldChar w:fldCharType="begin"/>
          </w:r>
          <w:r>
            <w:instrText xml:space="preserve"> PAGEREF _hsc35948p10p \h </w:instrText>
          </w:r>
          <w:r>
            <w:fldChar w:fldCharType="separate"/>
          </w:r>
          <w:r>
            <w:rPr>
              <w:rFonts w:ascii="Montserrat" w:eastAsia="Montserrat" w:hAnsi="Montserrat" w:cs="Montserrat"/>
              <w:b/>
              <w:color w:val="000000"/>
            </w:rPr>
            <w:t>7</w:t>
          </w:r>
          <w:r>
            <w:fldChar w:fldCharType="end"/>
          </w:r>
        </w:p>
        <w:p w14:paraId="3BC2BBEB" w14:textId="77777777" w:rsidR="008842EB" w:rsidRDefault="00413CC4">
          <w:pPr>
            <w:tabs>
              <w:tab w:val="right" w:pos="9360"/>
            </w:tabs>
            <w:spacing w:before="200" w:line="240" w:lineRule="auto"/>
            <w:rPr>
              <w:rFonts w:ascii="Montserrat" w:eastAsia="Montserrat" w:hAnsi="Montserrat" w:cs="Montserrat"/>
              <w:color w:val="000000"/>
            </w:rPr>
          </w:pPr>
          <w:hyperlink w:anchor="_yprbpa5ytq4n">
            <w:r>
              <w:rPr>
                <w:rFonts w:ascii="Montserrat" w:eastAsia="Montserrat" w:hAnsi="Montserrat" w:cs="Montserrat"/>
                <w:color w:val="000000"/>
              </w:rPr>
              <w:t>Invoicing process and guidelines</w:t>
            </w:r>
          </w:hyperlink>
          <w:r>
            <w:rPr>
              <w:rFonts w:ascii="Montserrat" w:eastAsia="Montserrat" w:hAnsi="Montserrat" w:cs="Montserrat"/>
              <w:color w:val="000000"/>
            </w:rPr>
            <w:tab/>
          </w:r>
          <w:r>
            <w:fldChar w:fldCharType="begin"/>
          </w:r>
          <w:r>
            <w:instrText xml:space="preserve"> PAGEREF _yprbpa5ytq4n \h </w:instrText>
          </w:r>
          <w:r>
            <w:fldChar w:fldCharType="separate"/>
          </w:r>
          <w:r>
            <w:rPr>
              <w:rFonts w:ascii="Montserrat" w:eastAsia="Montserrat" w:hAnsi="Montserrat" w:cs="Montserrat"/>
              <w:b/>
              <w:color w:val="000000"/>
            </w:rPr>
            <w:t>7</w:t>
          </w:r>
          <w:r>
            <w:fldChar w:fldCharType="end"/>
          </w:r>
        </w:p>
        <w:p w14:paraId="38AFE9F5" w14:textId="77777777" w:rsidR="008842EB" w:rsidRDefault="00413CC4">
          <w:pPr>
            <w:tabs>
              <w:tab w:val="right" w:pos="9360"/>
            </w:tabs>
            <w:spacing w:before="200" w:line="240" w:lineRule="auto"/>
            <w:rPr>
              <w:rFonts w:ascii="Montserrat" w:eastAsia="Montserrat" w:hAnsi="Montserrat" w:cs="Montserrat"/>
              <w:color w:val="000000"/>
            </w:rPr>
          </w:pPr>
          <w:hyperlink w:anchor="_6gll636b43a">
            <w:r>
              <w:rPr>
                <w:rFonts w:ascii="Montserrat" w:eastAsia="Montserrat" w:hAnsi="Montserrat" w:cs="Montserrat"/>
                <w:color w:val="000000"/>
              </w:rPr>
              <w:t>Competitive bidding</w:t>
            </w:r>
          </w:hyperlink>
          <w:r>
            <w:rPr>
              <w:rFonts w:ascii="Montserrat" w:eastAsia="Montserrat" w:hAnsi="Montserrat" w:cs="Montserrat"/>
              <w:color w:val="000000"/>
            </w:rPr>
            <w:tab/>
          </w:r>
          <w:r>
            <w:fldChar w:fldCharType="begin"/>
          </w:r>
          <w:r>
            <w:instrText xml:space="preserve"> PAGEREF _6gll636b43a \h </w:instrText>
          </w:r>
          <w:r>
            <w:fldChar w:fldCharType="separate"/>
          </w:r>
          <w:r>
            <w:rPr>
              <w:rFonts w:ascii="Montserrat" w:eastAsia="Montserrat" w:hAnsi="Montserrat" w:cs="Montserrat"/>
              <w:b/>
              <w:color w:val="000000"/>
            </w:rPr>
            <w:t>8</w:t>
          </w:r>
          <w:r>
            <w:fldChar w:fldCharType="end"/>
          </w:r>
        </w:p>
        <w:p w14:paraId="4FAF2FB3" w14:textId="77777777" w:rsidR="008842EB" w:rsidRDefault="00413CC4">
          <w:pPr>
            <w:tabs>
              <w:tab w:val="right" w:pos="9360"/>
            </w:tabs>
            <w:spacing w:before="200" w:line="240" w:lineRule="auto"/>
            <w:rPr>
              <w:rFonts w:ascii="Montserrat" w:eastAsia="Montserrat" w:hAnsi="Montserrat" w:cs="Montserrat"/>
              <w:color w:val="000000"/>
            </w:rPr>
          </w:pPr>
          <w:hyperlink w:anchor="_6g8ss150wuv">
            <w:r>
              <w:rPr>
                <w:rFonts w:ascii="Montserrat" w:eastAsia="Montserrat" w:hAnsi="Montserrat" w:cs="Montserrat"/>
                <w:color w:val="000000"/>
              </w:rPr>
              <w:t>Ethical purchasing and conflict</w:t>
            </w:r>
            <w:r>
              <w:rPr>
                <w:rFonts w:ascii="Montserrat" w:eastAsia="Montserrat" w:hAnsi="Montserrat" w:cs="Montserrat"/>
                <w:color w:val="000000"/>
              </w:rPr>
              <w:t xml:space="preserve"> of Interest</w:t>
            </w:r>
          </w:hyperlink>
          <w:r>
            <w:rPr>
              <w:rFonts w:ascii="Montserrat" w:eastAsia="Montserrat" w:hAnsi="Montserrat" w:cs="Montserrat"/>
              <w:color w:val="000000"/>
            </w:rPr>
            <w:tab/>
          </w:r>
          <w:r>
            <w:fldChar w:fldCharType="begin"/>
          </w:r>
          <w:r>
            <w:instrText xml:space="preserve"> PAGEREF _6g8ss150wuv \h </w:instrText>
          </w:r>
          <w:r>
            <w:fldChar w:fldCharType="separate"/>
          </w:r>
          <w:r>
            <w:rPr>
              <w:rFonts w:ascii="Montserrat" w:eastAsia="Montserrat" w:hAnsi="Montserrat" w:cs="Montserrat"/>
              <w:b/>
              <w:color w:val="000000"/>
            </w:rPr>
            <w:t>9</w:t>
          </w:r>
          <w:r>
            <w:fldChar w:fldCharType="end"/>
          </w:r>
        </w:p>
        <w:p w14:paraId="0EC5BBC0" w14:textId="77777777" w:rsidR="008842EB" w:rsidRDefault="00413CC4">
          <w:pPr>
            <w:tabs>
              <w:tab w:val="right" w:pos="9360"/>
            </w:tabs>
            <w:spacing w:before="200" w:after="80" w:line="240" w:lineRule="auto"/>
            <w:rPr>
              <w:rFonts w:ascii="Montserrat" w:eastAsia="Montserrat" w:hAnsi="Montserrat" w:cs="Montserrat"/>
              <w:color w:val="000000"/>
            </w:rPr>
          </w:pPr>
          <w:hyperlink w:anchor="_cwl77yxm9pf4">
            <w:r>
              <w:rPr>
                <w:rFonts w:ascii="Montserrat" w:eastAsia="Montserrat" w:hAnsi="Montserrat" w:cs="Montserrat"/>
                <w:color w:val="000000"/>
              </w:rPr>
              <w:t>Supplier diversity</w:t>
            </w:r>
          </w:hyperlink>
          <w:r>
            <w:rPr>
              <w:rFonts w:ascii="Montserrat" w:eastAsia="Montserrat" w:hAnsi="Montserrat" w:cs="Montserrat"/>
              <w:color w:val="000000"/>
            </w:rPr>
            <w:tab/>
          </w:r>
          <w:r>
            <w:fldChar w:fldCharType="begin"/>
          </w:r>
          <w:r>
            <w:instrText xml:space="preserve"> PAGEREF _cwl77yxm9pf4 \h </w:instrText>
          </w:r>
          <w:r>
            <w:fldChar w:fldCharType="separate"/>
          </w:r>
          <w:r>
            <w:rPr>
              <w:rFonts w:ascii="Montserrat" w:eastAsia="Montserrat" w:hAnsi="Montserrat" w:cs="Montserrat"/>
              <w:b/>
              <w:color w:val="000000"/>
            </w:rPr>
            <w:t>9</w:t>
          </w:r>
          <w:r>
            <w:fldChar w:fldCharType="end"/>
          </w:r>
          <w:r>
            <w:fldChar w:fldCharType="end"/>
          </w:r>
        </w:p>
      </w:sdtContent>
    </w:sdt>
    <w:p w14:paraId="52C0606F" w14:textId="77777777" w:rsidR="008842EB" w:rsidRDefault="008842EB">
      <w:pPr>
        <w:rPr>
          <w:rFonts w:ascii="Montserrat" w:eastAsia="Montserrat" w:hAnsi="Montserrat" w:cs="Montserrat"/>
        </w:rPr>
      </w:pPr>
    </w:p>
    <w:p w14:paraId="39405831" w14:textId="77777777" w:rsidR="008842EB" w:rsidRDefault="00413CC4">
      <w:pPr>
        <w:jc w:val="center"/>
        <w:rPr>
          <w:rFonts w:ascii="Montserrat" w:eastAsia="Montserrat" w:hAnsi="Montserrat" w:cs="Montserrat"/>
        </w:rPr>
      </w:pPr>
      <w:r>
        <w:br w:type="page"/>
      </w:r>
    </w:p>
    <w:p w14:paraId="74842FC8" w14:textId="77777777" w:rsidR="008842EB" w:rsidRDefault="00413CC4">
      <w:pPr>
        <w:pStyle w:val="Heading1"/>
        <w:numPr>
          <w:ilvl w:val="0"/>
          <w:numId w:val="2"/>
        </w:numPr>
      </w:pPr>
      <w:bookmarkStart w:id="0" w:name="_yu4izu7rjoi0" w:colFirst="0" w:colLast="0"/>
      <w:bookmarkEnd w:id="0"/>
      <w:r>
        <w:lastRenderedPageBreak/>
        <w:t>The objective of Purchasing policy</w:t>
      </w:r>
    </w:p>
    <w:p w14:paraId="0E29FFA6" w14:textId="77777777" w:rsidR="008842EB" w:rsidRDefault="00413CC4">
      <w:pPr>
        <w:ind w:left="720"/>
        <w:rPr>
          <w:rFonts w:ascii="Montserrat" w:eastAsia="Montserrat" w:hAnsi="Montserrat" w:cs="Montserrat"/>
        </w:rPr>
      </w:pPr>
      <w:r>
        <w:rPr>
          <w:rFonts w:ascii="Montserrat" w:eastAsia="Montserrat" w:hAnsi="Montserrat" w:cs="Montserrat"/>
          <w:noProof/>
        </w:rPr>
        <w:drawing>
          <wp:anchor distT="114300" distB="114300" distL="114300" distR="114300" simplePos="0" relativeHeight="251658240" behindDoc="0" locked="0" layoutInCell="1" hidden="0" allowOverlap="1" wp14:anchorId="798821B1" wp14:editId="76816CB9">
            <wp:simplePos x="0" y="0"/>
            <wp:positionH relativeFrom="page">
              <wp:posOffset>1457325</wp:posOffset>
            </wp:positionH>
            <wp:positionV relativeFrom="page">
              <wp:posOffset>1704975</wp:posOffset>
            </wp:positionV>
            <wp:extent cx="252413" cy="252413"/>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6DE7DC6D" w14:textId="77777777">
        <w:tc>
          <w:tcPr>
            <w:tcW w:w="8640" w:type="dxa"/>
            <w:shd w:val="clear" w:color="auto" w:fill="EFEFEF"/>
            <w:tcMar>
              <w:top w:w="100" w:type="dxa"/>
              <w:left w:w="100" w:type="dxa"/>
              <w:bottom w:w="100" w:type="dxa"/>
              <w:right w:w="100" w:type="dxa"/>
            </w:tcMar>
            <w:vAlign w:val="center"/>
          </w:tcPr>
          <w:p w14:paraId="7C413DAC"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Define the objective of the purchasing policy here. Sample text below...</w:t>
            </w:r>
          </w:p>
        </w:tc>
      </w:tr>
    </w:tbl>
    <w:p w14:paraId="730045FE" w14:textId="77777777" w:rsidR="008842EB" w:rsidRDefault="008842EB">
      <w:pPr>
        <w:jc w:val="both"/>
        <w:rPr>
          <w:rFonts w:ascii="Montserrat" w:eastAsia="Montserrat" w:hAnsi="Montserrat" w:cs="Montserrat"/>
          <w:color w:val="808080"/>
          <w:sz w:val="28"/>
          <w:szCs w:val="28"/>
        </w:rPr>
      </w:pPr>
    </w:p>
    <w:p w14:paraId="6C8A1FFA" w14:textId="77777777" w:rsidR="008842EB" w:rsidRDefault="00413CC4">
      <w:pPr>
        <w:jc w:val="both"/>
        <w:rPr>
          <w:rFonts w:ascii="Montserrat" w:eastAsia="Montserrat" w:hAnsi="Montserrat" w:cs="Montserrat"/>
        </w:rPr>
      </w:pPr>
      <w:r>
        <w:rPr>
          <w:rFonts w:ascii="Montserrat" w:eastAsia="Montserrat" w:hAnsi="Montserrat" w:cs="Montserrat"/>
        </w:rPr>
        <w:t>The role of the purchasing policy is to define standard methods and procedures for the Company to purchase products and services from different vendors.</w:t>
      </w:r>
    </w:p>
    <w:p w14:paraId="09F999A8" w14:textId="77777777" w:rsidR="008842EB" w:rsidRDefault="008842EB">
      <w:pPr>
        <w:jc w:val="both"/>
        <w:rPr>
          <w:rFonts w:ascii="Montserrat" w:eastAsia="Montserrat" w:hAnsi="Montserrat" w:cs="Montserrat"/>
        </w:rPr>
      </w:pPr>
    </w:p>
    <w:p w14:paraId="478881CC" w14:textId="77777777" w:rsidR="008842EB" w:rsidRDefault="00413CC4">
      <w:pPr>
        <w:jc w:val="both"/>
        <w:rPr>
          <w:rFonts w:ascii="Montserrat" w:eastAsia="Montserrat" w:hAnsi="Montserrat" w:cs="Montserrat"/>
        </w:rPr>
      </w:pPr>
      <w:r>
        <w:rPr>
          <w:rFonts w:ascii="Montserrat" w:eastAsia="Montserrat" w:hAnsi="Montserrat" w:cs="Montserrat"/>
        </w:rPr>
        <w:t>This policy covers all expenses for the company including items like taxes, payroll payments, etc. Non</w:t>
      </w:r>
      <w:r>
        <w:rPr>
          <w:rFonts w:ascii="Montserrat" w:eastAsia="Montserrat" w:hAnsi="Montserrat" w:cs="Montserrat"/>
        </w:rPr>
        <w:t>vendor payments are defined as exceptions in the policy and proper procedures are defined to manage these payments.</w:t>
      </w:r>
    </w:p>
    <w:p w14:paraId="5AE838B0" w14:textId="77777777" w:rsidR="008842EB" w:rsidRDefault="008842EB">
      <w:pPr>
        <w:jc w:val="both"/>
        <w:rPr>
          <w:rFonts w:ascii="Montserrat" w:eastAsia="Montserrat" w:hAnsi="Montserrat" w:cs="Montserrat"/>
        </w:rPr>
      </w:pPr>
    </w:p>
    <w:p w14:paraId="19D3A004" w14:textId="77777777" w:rsidR="008842EB" w:rsidRDefault="008842EB">
      <w:pPr>
        <w:jc w:val="both"/>
        <w:rPr>
          <w:rFonts w:ascii="Montserrat" w:eastAsia="Montserrat" w:hAnsi="Montserrat" w:cs="Montserrat"/>
        </w:rPr>
      </w:pPr>
    </w:p>
    <w:p w14:paraId="66AE7864" w14:textId="77777777" w:rsidR="008842EB" w:rsidRDefault="00413CC4">
      <w:pPr>
        <w:jc w:val="both"/>
        <w:rPr>
          <w:rFonts w:ascii="Montserrat" w:eastAsia="Montserrat" w:hAnsi="Montserrat" w:cs="Montserrat"/>
        </w:rPr>
      </w:pPr>
      <w:r>
        <w:rPr>
          <w:rFonts w:ascii="Montserrat" w:eastAsia="Montserrat" w:hAnsi="Montserrat" w:cs="Montserrat"/>
        </w:rPr>
        <w:t>Compliance with this policy is mandatory for all employees. Noncompliance with this policy could lead to action including termination of e</w:t>
      </w:r>
      <w:r>
        <w:rPr>
          <w:rFonts w:ascii="Montserrat" w:eastAsia="Montserrat" w:hAnsi="Montserrat" w:cs="Montserrat"/>
        </w:rPr>
        <w:t xml:space="preserve">mployment. The purchasing department is responsible for maintaining and implementing the processes defined in this policy. For any suggestions and feedback, please reach out to </w:t>
      </w:r>
      <w:hyperlink r:id="rId8">
        <w:r>
          <w:rPr>
            <w:rFonts w:ascii="Montserrat" w:eastAsia="Montserrat" w:hAnsi="Montserrat" w:cs="Montserrat"/>
            <w:color w:val="1155CC"/>
            <w:highlight w:val="yellow"/>
            <w:u w:val="single"/>
          </w:rPr>
          <w:t>policyowner@yourcompany.c</w:t>
        </w:r>
        <w:r>
          <w:rPr>
            <w:rFonts w:ascii="Montserrat" w:eastAsia="Montserrat" w:hAnsi="Montserrat" w:cs="Montserrat"/>
            <w:color w:val="1155CC"/>
            <w:highlight w:val="yellow"/>
            <w:u w:val="single"/>
          </w:rPr>
          <w:t>om</w:t>
        </w:r>
      </w:hyperlink>
    </w:p>
    <w:p w14:paraId="4E4D8458" w14:textId="77777777" w:rsidR="008842EB" w:rsidRDefault="008842EB">
      <w:pPr>
        <w:jc w:val="both"/>
        <w:rPr>
          <w:rFonts w:ascii="Montserrat" w:eastAsia="Montserrat" w:hAnsi="Montserrat" w:cs="Montserrat"/>
        </w:rPr>
      </w:pPr>
    </w:p>
    <w:p w14:paraId="0EDB1304" w14:textId="77777777" w:rsidR="008842EB" w:rsidRDefault="00413CC4">
      <w:pPr>
        <w:pStyle w:val="Heading1"/>
        <w:numPr>
          <w:ilvl w:val="0"/>
          <w:numId w:val="2"/>
        </w:numPr>
      </w:pPr>
      <w:bookmarkStart w:id="1" w:name="_7q2w6drsc6kg" w:colFirst="0" w:colLast="0"/>
      <w:bookmarkEnd w:id="1"/>
      <w:r>
        <w:t>Role of Purchasing Department</w:t>
      </w:r>
    </w:p>
    <w:p w14:paraId="05753B47"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59264" behindDoc="0" locked="0" layoutInCell="1" hidden="0" allowOverlap="1" wp14:anchorId="5E34E4EC" wp14:editId="2E3F2B58">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0"/>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41B79207" w14:textId="77777777">
        <w:tc>
          <w:tcPr>
            <w:tcW w:w="8640" w:type="dxa"/>
            <w:shd w:val="clear" w:color="auto" w:fill="EFEFEF"/>
            <w:tcMar>
              <w:top w:w="100" w:type="dxa"/>
              <w:left w:w="100" w:type="dxa"/>
              <w:bottom w:w="100" w:type="dxa"/>
              <w:right w:w="100" w:type="dxa"/>
            </w:tcMar>
            <w:vAlign w:val="center"/>
          </w:tcPr>
          <w:p w14:paraId="7D6FB675"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If you have a purchasing department, then define their role or engagement rules. Sample text below...</w:t>
            </w:r>
          </w:p>
        </w:tc>
      </w:tr>
    </w:tbl>
    <w:p w14:paraId="3A69E332" w14:textId="77777777" w:rsidR="008842EB" w:rsidRDefault="008842EB">
      <w:pPr>
        <w:ind w:left="720"/>
        <w:jc w:val="both"/>
        <w:rPr>
          <w:rFonts w:ascii="Montserrat" w:eastAsia="Montserrat" w:hAnsi="Montserrat" w:cs="Montserrat"/>
        </w:rPr>
      </w:pPr>
    </w:p>
    <w:p w14:paraId="0B3DC80A" w14:textId="77777777" w:rsidR="008842EB" w:rsidRDefault="00413CC4">
      <w:pPr>
        <w:jc w:val="both"/>
        <w:rPr>
          <w:rFonts w:ascii="Montserrat" w:eastAsia="Montserrat" w:hAnsi="Montserrat" w:cs="Montserrat"/>
        </w:rPr>
      </w:pPr>
      <w:r>
        <w:rPr>
          <w:rFonts w:ascii="Montserrat" w:eastAsia="Montserrat" w:hAnsi="Montserrat" w:cs="Montserrat"/>
        </w:rPr>
        <w:t>The role of the purchasing department to help the organization get the best value for the product and services we purchase, reduce cost, reduce supply risk, and enabling stakeholders to reach their business goals.</w:t>
      </w:r>
    </w:p>
    <w:p w14:paraId="5C2FD710" w14:textId="77777777" w:rsidR="008842EB" w:rsidRDefault="008842EB">
      <w:pPr>
        <w:jc w:val="both"/>
        <w:rPr>
          <w:rFonts w:ascii="Montserrat" w:eastAsia="Montserrat" w:hAnsi="Montserrat" w:cs="Montserrat"/>
        </w:rPr>
      </w:pPr>
    </w:p>
    <w:p w14:paraId="325A59D4" w14:textId="77777777" w:rsidR="008842EB" w:rsidRDefault="00413CC4">
      <w:pPr>
        <w:jc w:val="both"/>
        <w:rPr>
          <w:rFonts w:ascii="Montserrat" w:eastAsia="Montserrat" w:hAnsi="Montserrat" w:cs="Montserrat"/>
        </w:rPr>
      </w:pPr>
      <w:r>
        <w:rPr>
          <w:rFonts w:ascii="Montserrat" w:eastAsia="Montserrat" w:hAnsi="Montserrat" w:cs="Montserrat"/>
        </w:rPr>
        <w:t xml:space="preserve">The Purchasing department is responsible </w:t>
      </w:r>
      <w:r>
        <w:rPr>
          <w:rFonts w:ascii="Montserrat" w:eastAsia="Montserrat" w:hAnsi="Montserrat" w:cs="Montserrat"/>
        </w:rPr>
        <w:t>for running the vendor selection process by working with different stakeholders. The purchasing department would be the main point of contact for the suppliers during the vendor evaluation and selection process.</w:t>
      </w:r>
    </w:p>
    <w:p w14:paraId="4F34EBC3" w14:textId="77777777" w:rsidR="008842EB" w:rsidRDefault="008842EB">
      <w:pPr>
        <w:jc w:val="both"/>
        <w:rPr>
          <w:rFonts w:ascii="Montserrat" w:eastAsia="Montserrat" w:hAnsi="Montserrat" w:cs="Montserrat"/>
        </w:rPr>
      </w:pPr>
    </w:p>
    <w:p w14:paraId="3C457833" w14:textId="77777777" w:rsidR="008842EB" w:rsidRDefault="00413CC4">
      <w:pPr>
        <w:jc w:val="both"/>
        <w:rPr>
          <w:rFonts w:ascii="Montserrat" w:eastAsia="Montserrat" w:hAnsi="Montserrat" w:cs="Montserrat"/>
        </w:rPr>
      </w:pPr>
      <w:r>
        <w:rPr>
          <w:rFonts w:ascii="Montserrat" w:eastAsia="Montserrat" w:hAnsi="Montserrat" w:cs="Montserrat"/>
        </w:rPr>
        <w:lastRenderedPageBreak/>
        <w:t xml:space="preserve">Purchasing will coordinate the activities, </w:t>
      </w:r>
      <w:r>
        <w:rPr>
          <w:rFonts w:ascii="Montserrat" w:eastAsia="Montserrat" w:hAnsi="Montserrat" w:cs="Montserrat"/>
        </w:rPr>
        <w:t>schedule, and scoring of the vendor responses by working with both internal and external stakeholders</w:t>
      </w:r>
    </w:p>
    <w:p w14:paraId="502106A1" w14:textId="77777777" w:rsidR="008842EB" w:rsidRDefault="008842EB">
      <w:pPr>
        <w:jc w:val="both"/>
        <w:rPr>
          <w:rFonts w:ascii="Montserrat" w:eastAsia="Montserrat" w:hAnsi="Montserrat" w:cs="Montserrat"/>
        </w:rPr>
      </w:pPr>
    </w:p>
    <w:p w14:paraId="1E0840FB" w14:textId="77777777" w:rsidR="008842EB" w:rsidRDefault="00413CC4">
      <w:pPr>
        <w:pStyle w:val="Heading1"/>
        <w:numPr>
          <w:ilvl w:val="0"/>
          <w:numId w:val="2"/>
        </w:numPr>
      </w:pPr>
      <w:bookmarkStart w:id="2" w:name="_7w10vt94okej" w:colFirst="0" w:colLast="0"/>
      <w:bookmarkEnd w:id="2"/>
      <w:r>
        <w:t>Vendor setup and onboarding process</w:t>
      </w:r>
    </w:p>
    <w:p w14:paraId="3DB1A5A4"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0288" behindDoc="0" locked="0" layoutInCell="1" hidden="0" allowOverlap="1" wp14:anchorId="486EA13D" wp14:editId="572C8BEF">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1"/>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3626B7F4" w14:textId="77777777">
        <w:tc>
          <w:tcPr>
            <w:tcW w:w="8640" w:type="dxa"/>
            <w:shd w:val="clear" w:color="auto" w:fill="EFEFEF"/>
            <w:tcMar>
              <w:top w:w="100" w:type="dxa"/>
              <w:left w:w="100" w:type="dxa"/>
              <w:bottom w:w="100" w:type="dxa"/>
              <w:right w:w="100" w:type="dxa"/>
            </w:tcMar>
            <w:vAlign w:val="center"/>
          </w:tcPr>
          <w:p w14:paraId="632C50DA"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Here you define the process of setting new vendors. Sample text below...</w:t>
            </w:r>
          </w:p>
        </w:tc>
      </w:tr>
    </w:tbl>
    <w:p w14:paraId="066BCFAE" w14:textId="77777777" w:rsidR="008842EB" w:rsidRDefault="008842EB">
      <w:pPr>
        <w:ind w:left="720"/>
        <w:jc w:val="both"/>
      </w:pPr>
    </w:p>
    <w:p w14:paraId="710AF6FD" w14:textId="77777777" w:rsidR="008842EB" w:rsidRDefault="00413CC4">
      <w:pPr>
        <w:jc w:val="both"/>
        <w:rPr>
          <w:rFonts w:ascii="Montserrat" w:eastAsia="Montserrat" w:hAnsi="Montserrat" w:cs="Montserrat"/>
        </w:rPr>
      </w:pPr>
      <w:r>
        <w:rPr>
          <w:rFonts w:ascii="Montserrat" w:eastAsia="Montserrat" w:hAnsi="Montserrat" w:cs="Montserrat"/>
        </w:rPr>
        <w:t>All new vendors should be vetted by the purchasing department to ensure that they meet various predefined criteria for vendor selection.</w:t>
      </w:r>
    </w:p>
    <w:p w14:paraId="4CB22B44" w14:textId="77777777" w:rsidR="008842EB" w:rsidRDefault="008842EB">
      <w:pPr>
        <w:jc w:val="both"/>
        <w:rPr>
          <w:rFonts w:ascii="Montserrat" w:eastAsia="Montserrat" w:hAnsi="Montserrat" w:cs="Montserrat"/>
        </w:rPr>
      </w:pPr>
    </w:p>
    <w:p w14:paraId="6A32A425" w14:textId="77777777" w:rsidR="008842EB" w:rsidRDefault="00413CC4">
      <w:pPr>
        <w:jc w:val="both"/>
        <w:rPr>
          <w:rFonts w:ascii="Montserrat" w:eastAsia="Montserrat" w:hAnsi="Montserrat" w:cs="Montserrat"/>
        </w:rPr>
      </w:pPr>
      <w:r>
        <w:rPr>
          <w:rFonts w:ascii="Montserrat" w:eastAsia="Montserrat" w:hAnsi="Montserrat" w:cs="Montserrat"/>
        </w:rPr>
        <w:t>If required, an evaluation should be conducted by inviting multiple vendors to bid and then selecting the best value m</w:t>
      </w:r>
      <w:r>
        <w:rPr>
          <w:rFonts w:ascii="Montserrat" w:eastAsia="Montserrat" w:hAnsi="Montserrat" w:cs="Montserrat"/>
        </w:rPr>
        <w:t>atch vendor for the company.</w:t>
      </w:r>
    </w:p>
    <w:p w14:paraId="33D0147B" w14:textId="77777777" w:rsidR="008842EB" w:rsidRDefault="008842EB">
      <w:pPr>
        <w:jc w:val="both"/>
        <w:rPr>
          <w:rFonts w:ascii="Montserrat" w:eastAsia="Montserrat" w:hAnsi="Montserrat" w:cs="Montserrat"/>
        </w:rPr>
      </w:pPr>
    </w:p>
    <w:p w14:paraId="50AE81E2" w14:textId="77777777" w:rsidR="008842EB" w:rsidRDefault="00413CC4">
      <w:pPr>
        <w:jc w:val="both"/>
        <w:rPr>
          <w:rFonts w:ascii="Montserrat" w:eastAsia="Montserrat" w:hAnsi="Montserrat" w:cs="Montserrat"/>
        </w:rPr>
      </w:pPr>
      <w:r>
        <w:rPr>
          <w:rFonts w:ascii="Montserrat" w:eastAsia="Montserrat" w:hAnsi="Montserrat" w:cs="Montserrat"/>
        </w:rPr>
        <w:t>Please note that this process is applicable to standard vendors. There are exceptions that would not be vetted by the purchasing department. Those exceptions include</w:t>
      </w:r>
    </w:p>
    <w:p w14:paraId="51B994B7" w14:textId="77777777" w:rsidR="008842EB" w:rsidRDefault="008842EB">
      <w:pPr>
        <w:jc w:val="both"/>
        <w:rPr>
          <w:rFonts w:ascii="Montserrat" w:eastAsia="Montserrat" w:hAnsi="Montserrat" w:cs="Montserrat"/>
        </w:rPr>
      </w:pPr>
    </w:p>
    <w:p w14:paraId="578B139C" w14:textId="77777777" w:rsidR="008842EB" w:rsidRDefault="00413CC4">
      <w:pPr>
        <w:jc w:val="both"/>
        <w:rPr>
          <w:rFonts w:ascii="Montserrat" w:eastAsia="Montserrat" w:hAnsi="Montserrat" w:cs="Montserrat"/>
        </w:rPr>
      </w:pPr>
      <w:r>
        <w:rPr>
          <w:rFonts w:ascii="Montserrat" w:eastAsia="Montserrat" w:hAnsi="Montserrat" w:cs="Montserrat"/>
        </w:rPr>
        <w:t>1. Taxes</w:t>
      </w:r>
    </w:p>
    <w:p w14:paraId="0D7C2D6E" w14:textId="77777777" w:rsidR="008842EB" w:rsidRDefault="00413CC4">
      <w:pPr>
        <w:jc w:val="both"/>
        <w:rPr>
          <w:rFonts w:ascii="Montserrat" w:eastAsia="Montserrat" w:hAnsi="Montserrat" w:cs="Montserrat"/>
        </w:rPr>
      </w:pPr>
      <w:r>
        <w:rPr>
          <w:rFonts w:ascii="Montserrat" w:eastAsia="Montserrat" w:hAnsi="Montserrat" w:cs="Montserrat"/>
        </w:rPr>
        <w:t>2. Interest and bank payments</w:t>
      </w:r>
    </w:p>
    <w:p w14:paraId="6FE77BB2" w14:textId="77777777" w:rsidR="008842EB" w:rsidRDefault="00413CC4">
      <w:pPr>
        <w:jc w:val="both"/>
        <w:rPr>
          <w:rFonts w:ascii="Montserrat" w:eastAsia="Montserrat" w:hAnsi="Montserrat" w:cs="Montserrat"/>
        </w:rPr>
      </w:pPr>
      <w:r>
        <w:rPr>
          <w:rFonts w:ascii="Montserrat" w:eastAsia="Montserrat" w:hAnsi="Montserrat" w:cs="Montserrat"/>
        </w:rPr>
        <w:t>3. Government paymen</w:t>
      </w:r>
      <w:r>
        <w:rPr>
          <w:rFonts w:ascii="Montserrat" w:eastAsia="Montserrat" w:hAnsi="Montserrat" w:cs="Montserrat"/>
        </w:rPr>
        <w:t>ts.</w:t>
      </w:r>
    </w:p>
    <w:p w14:paraId="1E815859" w14:textId="77777777" w:rsidR="008842EB" w:rsidRDefault="008842EB">
      <w:pPr>
        <w:jc w:val="both"/>
        <w:rPr>
          <w:rFonts w:ascii="Montserrat" w:eastAsia="Montserrat" w:hAnsi="Montserrat" w:cs="Montserrat"/>
        </w:rPr>
      </w:pPr>
    </w:p>
    <w:p w14:paraId="63270B66" w14:textId="77777777" w:rsidR="008842EB" w:rsidRDefault="00413CC4">
      <w:pPr>
        <w:jc w:val="both"/>
        <w:rPr>
          <w:rFonts w:ascii="Montserrat" w:eastAsia="Montserrat" w:hAnsi="Montserrat" w:cs="Montserrat"/>
        </w:rPr>
      </w:pPr>
      <w:r>
        <w:rPr>
          <w:rFonts w:ascii="Montserrat" w:eastAsia="Montserrat" w:hAnsi="Montserrat" w:cs="Montserrat"/>
        </w:rPr>
        <w:t xml:space="preserve">All vendor setup requests should be sent to the A/P department with supporting </w:t>
      </w:r>
      <w:proofErr w:type="gramStart"/>
      <w:r>
        <w:rPr>
          <w:rFonts w:ascii="Montserrat" w:eastAsia="Montserrat" w:hAnsi="Montserrat" w:cs="Montserrat"/>
        </w:rPr>
        <w:t xml:space="preserve">documents  </w:t>
      </w:r>
      <w:r>
        <w:rPr>
          <w:rFonts w:ascii="Montserrat" w:eastAsia="Montserrat" w:hAnsi="Montserrat" w:cs="Montserrat"/>
          <w:highlight w:val="yellow"/>
        </w:rPr>
        <w:t>(</w:t>
      </w:r>
      <w:proofErr w:type="gramEnd"/>
      <w:r>
        <w:rPr>
          <w:rFonts w:ascii="Montserrat" w:eastAsia="Montserrat" w:hAnsi="Montserrat" w:cs="Montserrat"/>
          <w:highlight w:val="yellow"/>
        </w:rPr>
        <w:t>include a link to the supporting documents</w:t>
      </w:r>
      <w:r>
        <w:rPr>
          <w:rFonts w:ascii="Montserrat" w:eastAsia="Montserrat" w:hAnsi="Montserrat" w:cs="Montserrat"/>
        </w:rPr>
        <w:t xml:space="preserve">) like w-9 form, the reason for the request, etc.. </w:t>
      </w:r>
    </w:p>
    <w:p w14:paraId="6BED2351" w14:textId="77777777" w:rsidR="008842EB" w:rsidRDefault="008842EB">
      <w:pPr>
        <w:jc w:val="both"/>
        <w:rPr>
          <w:rFonts w:ascii="Montserrat" w:eastAsia="Montserrat" w:hAnsi="Montserrat" w:cs="Montserrat"/>
        </w:rPr>
      </w:pPr>
    </w:p>
    <w:p w14:paraId="0370BD69" w14:textId="77777777" w:rsidR="008842EB" w:rsidRDefault="00413CC4">
      <w:pPr>
        <w:jc w:val="both"/>
        <w:rPr>
          <w:rFonts w:ascii="Montserrat" w:eastAsia="Montserrat" w:hAnsi="Montserrat" w:cs="Montserrat"/>
          <w:i/>
        </w:rPr>
      </w:pPr>
      <w:r>
        <w:rPr>
          <w:rFonts w:ascii="Montserrat" w:eastAsia="Montserrat" w:hAnsi="Montserrat" w:cs="Montserrat"/>
          <w:i/>
        </w:rPr>
        <w:t>All requests must be approved by the immediate manager and the ap</w:t>
      </w:r>
      <w:r>
        <w:rPr>
          <w:rFonts w:ascii="Montserrat" w:eastAsia="Montserrat" w:hAnsi="Montserrat" w:cs="Montserrat"/>
          <w:i/>
        </w:rPr>
        <w:t>proval should be attached to the vendor setup request.</w:t>
      </w:r>
    </w:p>
    <w:p w14:paraId="171F16AD" w14:textId="77777777" w:rsidR="008842EB" w:rsidRDefault="008842EB">
      <w:pPr>
        <w:jc w:val="both"/>
        <w:rPr>
          <w:rFonts w:ascii="Montserrat" w:eastAsia="Montserrat" w:hAnsi="Montserrat" w:cs="Montserrat"/>
          <w:i/>
        </w:rPr>
      </w:pPr>
    </w:p>
    <w:p w14:paraId="1EB5A0CC" w14:textId="77777777" w:rsidR="008842EB" w:rsidRDefault="00413CC4">
      <w:pPr>
        <w:jc w:val="both"/>
        <w:rPr>
          <w:rFonts w:ascii="Montserrat" w:eastAsia="Montserrat" w:hAnsi="Montserrat" w:cs="Montserrat"/>
        </w:rPr>
      </w:pPr>
      <w:r>
        <w:rPr>
          <w:rFonts w:ascii="Montserrat" w:eastAsia="Montserrat" w:hAnsi="Montserrat" w:cs="Montserrat"/>
        </w:rPr>
        <w:t xml:space="preserve">All requests for setting up new vendors should be sent to </w:t>
      </w:r>
      <w:hyperlink r:id="rId9">
        <w:r>
          <w:rPr>
            <w:rFonts w:ascii="Montserrat" w:eastAsia="Montserrat" w:hAnsi="Montserrat" w:cs="Montserrat"/>
            <w:highlight w:val="yellow"/>
          </w:rPr>
          <w:t>vendorsetup@yourcompany.com</w:t>
        </w:r>
      </w:hyperlink>
      <w:r>
        <w:rPr>
          <w:rFonts w:ascii="Montserrat" w:eastAsia="Montserrat" w:hAnsi="Montserrat" w:cs="Montserrat"/>
        </w:rPr>
        <w:t xml:space="preserve"> {In case you don’t have an electronic process for receiving </w:t>
      </w:r>
      <w:r>
        <w:rPr>
          <w:rFonts w:ascii="Montserrat" w:eastAsia="Montserrat" w:hAnsi="Montserrat" w:cs="Montserrat"/>
        </w:rPr>
        <w:t>vendor requests}</w:t>
      </w:r>
    </w:p>
    <w:p w14:paraId="38E6838F" w14:textId="77777777" w:rsidR="008842EB" w:rsidRDefault="008842EB">
      <w:pPr>
        <w:rPr>
          <w:rFonts w:ascii="Montserrat" w:eastAsia="Montserrat" w:hAnsi="Montserrat" w:cs="Montserrat"/>
        </w:rPr>
      </w:pPr>
    </w:p>
    <w:p w14:paraId="7E51C96E" w14:textId="77777777" w:rsidR="008842EB" w:rsidRDefault="008842EB">
      <w:pPr>
        <w:ind w:left="720"/>
        <w:rPr>
          <w:rFonts w:ascii="Montserrat" w:eastAsia="Montserrat" w:hAnsi="Montserrat" w:cs="Montserrat"/>
        </w:rPr>
      </w:pPr>
    </w:p>
    <w:p w14:paraId="22A981EA" w14:textId="77777777" w:rsidR="008842EB" w:rsidRDefault="00413CC4">
      <w:pPr>
        <w:pStyle w:val="Heading1"/>
        <w:numPr>
          <w:ilvl w:val="0"/>
          <w:numId w:val="2"/>
        </w:numPr>
        <w:rPr>
          <w:rFonts w:ascii="Montserrat" w:eastAsia="Montserrat" w:hAnsi="Montserrat" w:cs="Montserrat"/>
        </w:rPr>
      </w:pPr>
      <w:bookmarkStart w:id="3" w:name="_htwpybz1tiev" w:colFirst="0" w:colLast="0"/>
      <w:bookmarkEnd w:id="3"/>
      <w:r>
        <w:rPr>
          <w:rFonts w:ascii="Montserrat" w:eastAsia="Montserrat" w:hAnsi="Montserrat" w:cs="Montserrat"/>
        </w:rPr>
        <w:lastRenderedPageBreak/>
        <w:t>Contract signing Authority</w:t>
      </w:r>
    </w:p>
    <w:p w14:paraId="5BE9B8B6"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1312" behindDoc="0" locked="0" layoutInCell="1" hidden="0" allowOverlap="1" wp14:anchorId="63012371" wp14:editId="3DB99B2A">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2"/>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6D451D56" w14:textId="77777777">
        <w:tc>
          <w:tcPr>
            <w:tcW w:w="8640" w:type="dxa"/>
            <w:shd w:val="clear" w:color="auto" w:fill="EFEFEF"/>
            <w:tcMar>
              <w:top w:w="100" w:type="dxa"/>
              <w:left w:w="100" w:type="dxa"/>
              <w:bottom w:w="100" w:type="dxa"/>
              <w:right w:w="100" w:type="dxa"/>
            </w:tcMar>
            <w:vAlign w:val="center"/>
          </w:tcPr>
          <w:p w14:paraId="305FFBA1"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This section defines who can sign a vendor contract in your company</w:t>
            </w:r>
          </w:p>
        </w:tc>
      </w:tr>
    </w:tbl>
    <w:p w14:paraId="0F8361E2" w14:textId="77777777" w:rsidR="008842EB" w:rsidRDefault="008842EB">
      <w:pPr>
        <w:ind w:left="720"/>
        <w:jc w:val="both"/>
      </w:pPr>
    </w:p>
    <w:p w14:paraId="3E4ED579"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The contract signing authority is defined based on the Total Contract Value (TCV) of the contract being signed. A TCV is calculated by taking the annual committed amount X number of contract years. </w:t>
      </w:r>
    </w:p>
    <w:p w14:paraId="71604989" w14:textId="77777777" w:rsidR="008842EB" w:rsidRDefault="008842EB">
      <w:pPr>
        <w:ind w:left="720"/>
        <w:jc w:val="both"/>
        <w:rPr>
          <w:rFonts w:ascii="Montserrat" w:eastAsia="Montserrat" w:hAnsi="Montserrat" w:cs="Montserrat"/>
        </w:rPr>
      </w:pPr>
    </w:p>
    <w:p w14:paraId="15F21105"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For example, if you are committing $100,00 for 3 years, </w:t>
      </w:r>
      <w:r>
        <w:rPr>
          <w:rFonts w:ascii="Montserrat" w:eastAsia="Montserrat" w:hAnsi="Montserrat" w:cs="Montserrat"/>
        </w:rPr>
        <w:t>then the total contract value is $300,000.</w:t>
      </w:r>
    </w:p>
    <w:p w14:paraId="0283B739" w14:textId="77777777" w:rsidR="008842EB" w:rsidRDefault="008842EB">
      <w:pPr>
        <w:ind w:left="720"/>
        <w:jc w:val="both"/>
        <w:rPr>
          <w:rFonts w:ascii="Montserrat" w:eastAsia="Montserrat" w:hAnsi="Montserrat" w:cs="Montserrat"/>
        </w:rPr>
      </w:pPr>
    </w:p>
    <w:p w14:paraId="1218C759" w14:textId="77777777" w:rsidR="008842EB" w:rsidRDefault="00413CC4">
      <w:pPr>
        <w:ind w:left="720"/>
        <w:jc w:val="both"/>
        <w:rPr>
          <w:rFonts w:ascii="Montserrat" w:eastAsia="Montserrat" w:hAnsi="Montserrat" w:cs="Montserrat"/>
        </w:rPr>
      </w:pPr>
      <w:r>
        <w:rPr>
          <w:rFonts w:ascii="Montserrat" w:eastAsia="Montserrat" w:hAnsi="Montserrat" w:cs="Montserrat"/>
        </w:rPr>
        <w:t>Following is the list of people who can sign the vendor contracts and their approval authority based on the TCV of the contract.</w:t>
      </w:r>
    </w:p>
    <w:p w14:paraId="5BA4594E" w14:textId="77777777" w:rsidR="008842EB" w:rsidRDefault="008842EB">
      <w:pPr>
        <w:ind w:left="720"/>
        <w:jc w:val="both"/>
        <w:rPr>
          <w:rFonts w:ascii="Montserrat" w:eastAsia="Montserrat" w:hAnsi="Montserrat" w:cs="Montserrat"/>
        </w:rPr>
      </w:pPr>
    </w:p>
    <w:p w14:paraId="4B02EA1D" w14:textId="77777777" w:rsidR="008842EB" w:rsidRDefault="008842EB">
      <w:pPr>
        <w:ind w:left="720"/>
        <w:jc w:val="both"/>
        <w:rPr>
          <w:rFonts w:ascii="Montserrat" w:eastAsia="Montserrat" w:hAnsi="Montserrat" w:cs="Montserrat"/>
        </w:rPr>
      </w:pPr>
    </w:p>
    <w:tbl>
      <w:tblPr>
        <w:tblStyle w:val="a3"/>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8842EB" w14:paraId="7B337D14" w14:textId="77777777">
        <w:tc>
          <w:tcPr>
            <w:tcW w:w="4320" w:type="dxa"/>
            <w:shd w:val="clear" w:color="auto" w:fill="4A86E8"/>
            <w:tcMar>
              <w:top w:w="100" w:type="dxa"/>
              <w:left w:w="100" w:type="dxa"/>
              <w:bottom w:w="100" w:type="dxa"/>
              <w:right w:w="100" w:type="dxa"/>
            </w:tcMar>
          </w:tcPr>
          <w:p w14:paraId="49DC4023"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b/>
                <w:color w:val="FFFFFF"/>
              </w:rPr>
            </w:pPr>
            <w:r>
              <w:rPr>
                <w:rFonts w:ascii="Montserrat" w:eastAsia="Montserrat" w:hAnsi="Montserrat" w:cs="Montserrat"/>
                <w:b/>
                <w:color w:val="FFFFFF"/>
              </w:rPr>
              <w:t>Title</w:t>
            </w:r>
          </w:p>
        </w:tc>
        <w:tc>
          <w:tcPr>
            <w:tcW w:w="4320" w:type="dxa"/>
            <w:shd w:val="clear" w:color="auto" w:fill="4A86E8"/>
            <w:tcMar>
              <w:top w:w="100" w:type="dxa"/>
              <w:left w:w="100" w:type="dxa"/>
              <w:bottom w:w="100" w:type="dxa"/>
              <w:right w:w="100" w:type="dxa"/>
            </w:tcMar>
          </w:tcPr>
          <w:p w14:paraId="2195643F"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b/>
                <w:color w:val="FFFFFF"/>
              </w:rPr>
            </w:pPr>
            <w:r>
              <w:rPr>
                <w:rFonts w:ascii="Montserrat" w:eastAsia="Montserrat" w:hAnsi="Montserrat" w:cs="Montserrat"/>
                <w:b/>
                <w:color w:val="FFFFFF"/>
              </w:rPr>
              <w:t>Signing Authority limit ($)</w:t>
            </w:r>
          </w:p>
        </w:tc>
      </w:tr>
      <w:tr w:rsidR="008842EB" w14:paraId="54A8DA10" w14:textId="77777777">
        <w:tc>
          <w:tcPr>
            <w:tcW w:w="4320" w:type="dxa"/>
            <w:shd w:val="clear" w:color="auto" w:fill="auto"/>
            <w:tcMar>
              <w:top w:w="100" w:type="dxa"/>
              <w:left w:w="100" w:type="dxa"/>
              <w:bottom w:w="100" w:type="dxa"/>
              <w:right w:w="100" w:type="dxa"/>
            </w:tcMar>
          </w:tcPr>
          <w:p w14:paraId="01527150"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Purchasing Manager</w:t>
            </w:r>
          </w:p>
        </w:tc>
        <w:tc>
          <w:tcPr>
            <w:tcW w:w="4320" w:type="dxa"/>
            <w:shd w:val="clear" w:color="auto" w:fill="auto"/>
            <w:tcMar>
              <w:top w:w="100" w:type="dxa"/>
              <w:left w:w="100" w:type="dxa"/>
              <w:bottom w:w="100" w:type="dxa"/>
              <w:right w:w="100" w:type="dxa"/>
            </w:tcMar>
          </w:tcPr>
          <w:p w14:paraId="52D1C614"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Up to $10,000</w:t>
            </w:r>
          </w:p>
        </w:tc>
      </w:tr>
      <w:tr w:rsidR="008842EB" w14:paraId="62C7C3C6" w14:textId="77777777">
        <w:tc>
          <w:tcPr>
            <w:tcW w:w="4320" w:type="dxa"/>
            <w:shd w:val="clear" w:color="auto" w:fill="auto"/>
            <w:tcMar>
              <w:top w:w="100" w:type="dxa"/>
              <w:left w:w="100" w:type="dxa"/>
              <w:bottom w:w="100" w:type="dxa"/>
              <w:right w:w="100" w:type="dxa"/>
            </w:tcMar>
          </w:tcPr>
          <w:p w14:paraId="6CC27339"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Director Purchasing</w:t>
            </w:r>
          </w:p>
        </w:tc>
        <w:tc>
          <w:tcPr>
            <w:tcW w:w="4320" w:type="dxa"/>
            <w:shd w:val="clear" w:color="auto" w:fill="auto"/>
            <w:tcMar>
              <w:top w:w="100" w:type="dxa"/>
              <w:left w:w="100" w:type="dxa"/>
              <w:bottom w:w="100" w:type="dxa"/>
              <w:right w:w="100" w:type="dxa"/>
            </w:tcMar>
          </w:tcPr>
          <w:p w14:paraId="7ACB429F"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$250,000</w:t>
            </w:r>
          </w:p>
        </w:tc>
      </w:tr>
      <w:tr w:rsidR="008842EB" w14:paraId="614E07BD" w14:textId="77777777">
        <w:tc>
          <w:tcPr>
            <w:tcW w:w="4320" w:type="dxa"/>
            <w:shd w:val="clear" w:color="auto" w:fill="auto"/>
            <w:tcMar>
              <w:top w:w="100" w:type="dxa"/>
              <w:left w:w="100" w:type="dxa"/>
              <w:bottom w:w="100" w:type="dxa"/>
              <w:right w:w="100" w:type="dxa"/>
            </w:tcMar>
          </w:tcPr>
          <w:p w14:paraId="24AE6011"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CFO</w:t>
            </w:r>
          </w:p>
        </w:tc>
        <w:tc>
          <w:tcPr>
            <w:tcW w:w="4320" w:type="dxa"/>
            <w:shd w:val="clear" w:color="auto" w:fill="auto"/>
            <w:tcMar>
              <w:top w:w="100" w:type="dxa"/>
              <w:left w:w="100" w:type="dxa"/>
              <w:bottom w:w="100" w:type="dxa"/>
              <w:right w:w="100" w:type="dxa"/>
            </w:tcMar>
          </w:tcPr>
          <w:p w14:paraId="50A83D8C"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$1,000,000</w:t>
            </w:r>
          </w:p>
        </w:tc>
      </w:tr>
      <w:tr w:rsidR="008842EB" w14:paraId="63620344" w14:textId="77777777">
        <w:tc>
          <w:tcPr>
            <w:tcW w:w="4320" w:type="dxa"/>
            <w:shd w:val="clear" w:color="auto" w:fill="auto"/>
            <w:tcMar>
              <w:top w:w="100" w:type="dxa"/>
              <w:left w:w="100" w:type="dxa"/>
              <w:bottom w:w="100" w:type="dxa"/>
              <w:right w:w="100" w:type="dxa"/>
            </w:tcMar>
          </w:tcPr>
          <w:p w14:paraId="098BBC60"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CEO</w:t>
            </w:r>
          </w:p>
        </w:tc>
        <w:tc>
          <w:tcPr>
            <w:tcW w:w="4320" w:type="dxa"/>
            <w:shd w:val="clear" w:color="auto" w:fill="auto"/>
            <w:tcMar>
              <w:top w:w="100" w:type="dxa"/>
              <w:left w:w="100" w:type="dxa"/>
              <w:bottom w:w="100" w:type="dxa"/>
              <w:right w:w="100" w:type="dxa"/>
            </w:tcMar>
          </w:tcPr>
          <w:p w14:paraId="50C652C4"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$2,000,000</w:t>
            </w:r>
          </w:p>
        </w:tc>
      </w:tr>
      <w:tr w:rsidR="008842EB" w14:paraId="696DD36C" w14:textId="77777777">
        <w:tc>
          <w:tcPr>
            <w:tcW w:w="4320" w:type="dxa"/>
            <w:shd w:val="clear" w:color="auto" w:fill="auto"/>
            <w:tcMar>
              <w:top w:w="100" w:type="dxa"/>
              <w:left w:w="100" w:type="dxa"/>
              <w:bottom w:w="100" w:type="dxa"/>
              <w:right w:w="100" w:type="dxa"/>
            </w:tcMar>
          </w:tcPr>
          <w:p w14:paraId="42242E48" w14:textId="77777777" w:rsidR="008842EB" w:rsidRDefault="00413CC4">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Board</w:t>
            </w:r>
          </w:p>
        </w:tc>
        <w:tc>
          <w:tcPr>
            <w:tcW w:w="4320" w:type="dxa"/>
            <w:shd w:val="clear" w:color="auto" w:fill="auto"/>
            <w:tcMar>
              <w:top w:w="100" w:type="dxa"/>
              <w:left w:w="100" w:type="dxa"/>
              <w:bottom w:w="100" w:type="dxa"/>
              <w:right w:w="100" w:type="dxa"/>
            </w:tcMar>
          </w:tcPr>
          <w:p w14:paraId="01104D30"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Greater than $2,000,000</w:t>
            </w:r>
          </w:p>
        </w:tc>
      </w:tr>
    </w:tbl>
    <w:p w14:paraId="3554BDCA" w14:textId="77777777" w:rsidR="008842EB" w:rsidRDefault="008842EB">
      <w:pPr>
        <w:ind w:left="720"/>
        <w:jc w:val="both"/>
        <w:rPr>
          <w:rFonts w:ascii="Montserrat" w:eastAsia="Montserrat" w:hAnsi="Montserrat" w:cs="Montserrat"/>
        </w:rPr>
      </w:pPr>
    </w:p>
    <w:p w14:paraId="0F01AE60" w14:textId="77777777" w:rsidR="008842EB" w:rsidRDefault="008842EB">
      <w:pPr>
        <w:ind w:left="720"/>
        <w:jc w:val="both"/>
        <w:rPr>
          <w:rFonts w:ascii="Montserrat" w:eastAsia="Montserrat" w:hAnsi="Montserrat" w:cs="Montserrat"/>
        </w:rPr>
      </w:pPr>
    </w:p>
    <w:p w14:paraId="4E8B50FF" w14:textId="77777777" w:rsidR="008842EB" w:rsidRDefault="00413CC4">
      <w:pPr>
        <w:pStyle w:val="Heading1"/>
        <w:numPr>
          <w:ilvl w:val="0"/>
          <w:numId w:val="2"/>
        </w:numPr>
        <w:rPr>
          <w:rFonts w:ascii="Montserrat" w:eastAsia="Montserrat" w:hAnsi="Montserrat" w:cs="Montserrat"/>
        </w:rPr>
      </w:pPr>
      <w:bookmarkStart w:id="4" w:name="_ccbg72nedlxj" w:colFirst="0" w:colLast="0"/>
      <w:bookmarkEnd w:id="4"/>
      <w:r>
        <w:rPr>
          <w:rFonts w:ascii="Montserrat" w:eastAsia="Montserrat" w:hAnsi="Montserrat" w:cs="Montserrat"/>
        </w:rPr>
        <w:t>Purchasing authority levels</w:t>
      </w:r>
    </w:p>
    <w:p w14:paraId="51AF2259"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2336" behindDoc="0" locked="0" layoutInCell="1" hidden="0" allowOverlap="1" wp14:anchorId="1482706E" wp14:editId="6B1FDB17">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4"/>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253575EE" w14:textId="77777777">
        <w:tc>
          <w:tcPr>
            <w:tcW w:w="8640" w:type="dxa"/>
            <w:shd w:val="clear" w:color="auto" w:fill="EFEFEF"/>
            <w:tcMar>
              <w:top w:w="100" w:type="dxa"/>
              <w:left w:w="100" w:type="dxa"/>
              <w:bottom w:w="100" w:type="dxa"/>
              <w:right w:w="100" w:type="dxa"/>
            </w:tcMar>
            <w:vAlign w:val="center"/>
          </w:tcPr>
          <w:p w14:paraId="46C596C2"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This section defines how a purchase request should be authorized</w:t>
            </w:r>
          </w:p>
        </w:tc>
      </w:tr>
    </w:tbl>
    <w:p w14:paraId="0EFA030E" w14:textId="77777777" w:rsidR="008842EB" w:rsidRDefault="008842EB">
      <w:pPr>
        <w:shd w:val="clear" w:color="auto" w:fill="FFFFFF"/>
        <w:spacing w:after="440" w:line="404" w:lineRule="auto"/>
        <w:jc w:val="both"/>
        <w:rPr>
          <w:rFonts w:ascii="Lato" w:eastAsia="Lato" w:hAnsi="Lato" w:cs="Lato"/>
          <w:color w:val="808080"/>
          <w:sz w:val="28"/>
          <w:szCs w:val="28"/>
        </w:rPr>
      </w:pPr>
    </w:p>
    <w:p w14:paraId="2853F087" w14:textId="77777777" w:rsidR="008842EB" w:rsidRDefault="00413CC4">
      <w:pPr>
        <w:shd w:val="clear" w:color="auto" w:fill="FFFFFF"/>
        <w:spacing w:after="440" w:line="404" w:lineRule="auto"/>
        <w:jc w:val="both"/>
        <w:rPr>
          <w:rFonts w:ascii="Montserrat" w:eastAsia="Montserrat" w:hAnsi="Montserrat" w:cs="Montserrat"/>
        </w:rPr>
      </w:pPr>
      <w:r>
        <w:rPr>
          <w:rFonts w:ascii="Montserrat" w:eastAsia="Montserrat" w:hAnsi="Montserrat" w:cs="Montserrat"/>
        </w:rPr>
        <w:lastRenderedPageBreak/>
        <w:t xml:space="preserve">Purchasing authority levels specify what amount is authorized at what level of the organization before the payment can be made to the supplier. This is applicable to both purchase orders and other expenses / Invoice payments (without a purchase order). </w:t>
      </w:r>
    </w:p>
    <w:p w14:paraId="373F269D" w14:textId="77777777" w:rsidR="008842EB" w:rsidRDefault="00413CC4">
      <w:pPr>
        <w:shd w:val="clear" w:color="auto" w:fill="FFFFFF"/>
        <w:spacing w:after="440" w:line="404" w:lineRule="auto"/>
        <w:jc w:val="both"/>
        <w:rPr>
          <w:rFonts w:ascii="Montserrat" w:eastAsia="Montserrat" w:hAnsi="Montserrat" w:cs="Montserrat"/>
        </w:rPr>
      </w:pPr>
      <w:r>
        <w:rPr>
          <w:rFonts w:ascii="Montserrat" w:eastAsia="Montserrat" w:hAnsi="Montserrat" w:cs="Montserrat"/>
        </w:rPr>
        <w:t>Al</w:t>
      </w:r>
      <w:r>
        <w:rPr>
          <w:rFonts w:ascii="Montserrat" w:eastAsia="Montserrat" w:hAnsi="Montserrat" w:cs="Montserrat"/>
        </w:rPr>
        <w:t>l purchases must be approved at the appropriate level based on the total amount of the requisition. The following matrix provides authorization limits based on job titles.</w:t>
      </w:r>
    </w:p>
    <w:tbl>
      <w:tblPr>
        <w:tblStyle w:val="a5"/>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8842EB" w14:paraId="0211921A" w14:textId="77777777">
        <w:tc>
          <w:tcPr>
            <w:tcW w:w="4320" w:type="dxa"/>
            <w:shd w:val="clear" w:color="auto" w:fill="4A86E8"/>
            <w:tcMar>
              <w:top w:w="100" w:type="dxa"/>
              <w:left w:w="100" w:type="dxa"/>
              <w:bottom w:w="100" w:type="dxa"/>
              <w:right w:w="100" w:type="dxa"/>
            </w:tcMar>
          </w:tcPr>
          <w:p w14:paraId="0CB91806" w14:textId="77777777" w:rsidR="008842EB" w:rsidRDefault="00413CC4">
            <w:pPr>
              <w:widowControl w:val="0"/>
              <w:spacing w:line="240" w:lineRule="auto"/>
              <w:rPr>
                <w:rFonts w:ascii="Montserrat" w:eastAsia="Montserrat" w:hAnsi="Montserrat" w:cs="Montserrat"/>
                <w:b/>
                <w:color w:val="FFFFFF"/>
              </w:rPr>
            </w:pPr>
            <w:r>
              <w:rPr>
                <w:rFonts w:ascii="Montserrat" w:eastAsia="Montserrat" w:hAnsi="Montserrat" w:cs="Montserrat"/>
                <w:b/>
                <w:color w:val="FFFFFF"/>
              </w:rPr>
              <w:t>Title</w:t>
            </w:r>
          </w:p>
        </w:tc>
        <w:tc>
          <w:tcPr>
            <w:tcW w:w="4320" w:type="dxa"/>
            <w:shd w:val="clear" w:color="auto" w:fill="4A86E8"/>
            <w:tcMar>
              <w:top w:w="100" w:type="dxa"/>
              <w:left w:w="100" w:type="dxa"/>
              <w:bottom w:w="100" w:type="dxa"/>
              <w:right w:w="100" w:type="dxa"/>
            </w:tcMar>
          </w:tcPr>
          <w:p w14:paraId="33DB607E" w14:textId="77777777" w:rsidR="008842EB" w:rsidRDefault="00413CC4">
            <w:pPr>
              <w:widowControl w:val="0"/>
              <w:spacing w:line="240" w:lineRule="auto"/>
              <w:rPr>
                <w:rFonts w:ascii="Montserrat" w:eastAsia="Montserrat" w:hAnsi="Montserrat" w:cs="Montserrat"/>
                <w:b/>
                <w:color w:val="FFFFFF"/>
              </w:rPr>
            </w:pPr>
            <w:r>
              <w:rPr>
                <w:rFonts w:ascii="Montserrat" w:eastAsia="Montserrat" w:hAnsi="Montserrat" w:cs="Montserrat"/>
                <w:b/>
                <w:color w:val="FFFFFF"/>
              </w:rPr>
              <w:t>Approval limit ($)</w:t>
            </w:r>
          </w:p>
        </w:tc>
      </w:tr>
      <w:tr w:rsidR="008842EB" w14:paraId="1DA33AFF" w14:textId="77777777">
        <w:tc>
          <w:tcPr>
            <w:tcW w:w="4320" w:type="dxa"/>
            <w:shd w:val="clear" w:color="auto" w:fill="auto"/>
            <w:tcMar>
              <w:top w:w="100" w:type="dxa"/>
              <w:left w:w="100" w:type="dxa"/>
              <w:bottom w:w="100" w:type="dxa"/>
              <w:right w:w="100" w:type="dxa"/>
            </w:tcMar>
          </w:tcPr>
          <w:p w14:paraId="771E9821"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Manager</w:t>
            </w:r>
          </w:p>
        </w:tc>
        <w:tc>
          <w:tcPr>
            <w:tcW w:w="4320" w:type="dxa"/>
            <w:shd w:val="clear" w:color="auto" w:fill="auto"/>
            <w:tcMar>
              <w:top w:w="100" w:type="dxa"/>
              <w:left w:w="100" w:type="dxa"/>
              <w:bottom w:w="100" w:type="dxa"/>
              <w:right w:w="100" w:type="dxa"/>
            </w:tcMar>
          </w:tcPr>
          <w:p w14:paraId="6BBF1C07"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$5,000</w:t>
            </w:r>
          </w:p>
        </w:tc>
      </w:tr>
      <w:tr w:rsidR="008842EB" w14:paraId="79575F4D" w14:textId="77777777">
        <w:tc>
          <w:tcPr>
            <w:tcW w:w="4320" w:type="dxa"/>
            <w:shd w:val="clear" w:color="auto" w:fill="auto"/>
            <w:tcMar>
              <w:top w:w="100" w:type="dxa"/>
              <w:left w:w="100" w:type="dxa"/>
              <w:bottom w:w="100" w:type="dxa"/>
              <w:right w:w="100" w:type="dxa"/>
            </w:tcMar>
          </w:tcPr>
          <w:p w14:paraId="1A1B0542"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Sr. Manager</w:t>
            </w:r>
          </w:p>
        </w:tc>
        <w:tc>
          <w:tcPr>
            <w:tcW w:w="4320" w:type="dxa"/>
            <w:shd w:val="clear" w:color="auto" w:fill="auto"/>
            <w:tcMar>
              <w:top w:w="100" w:type="dxa"/>
              <w:left w:w="100" w:type="dxa"/>
              <w:bottom w:w="100" w:type="dxa"/>
              <w:right w:w="100" w:type="dxa"/>
            </w:tcMar>
          </w:tcPr>
          <w:p w14:paraId="19A5666F"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$10,000</w:t>
            </w:r>
          </w:p>
        </w:tc>
      </w:tr>
      <w:tr w:rsidR="008842EB" w14:paraId="12F44A2F" w14:textId="77777777">
        <w:tc>
          <w:tcPr>
            <w:tcW w:w="4320" w:type="dxa"/>
            <w:shd w:val="clear" w:color="auto" w:fill="auto"/>
            <w:tcMar>
              <w:top w:w="100" w:type="dxa"/>
              <w:left w:w="100" w:type="dxa"/>
              <w:bottom w:w="100" w:type="dxa"/>
              <w:right w:w="100" w:type="dxa"/>
            </w:tcMar>
          </w:tcPr>
          <w:p w14:paraId="27F008E8"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Director</w:t>
            </w:r>
          </w:p>
        </w:tc>
        <w:tc>
          <w:tcPr>
            <w:tcW w:w="4320" w:type="dxa"/>
            <w:shd w:val="clear" w:color="auto" w:fill="auto"/>
            <w:tcMar>
              <w:top w:w="100" w:type="dxa"/>
              <w:left w:w="100" w:type="dxa"/>
              <w:bottom w:w="100" w:type="dxa"/>
              <w:right w:w="100" w:type="dxa"/>
            </w:tcMar>
          </w:tcPr>
          <w:p w14:paraId="3E92708B"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$100,000</w:t>
            </w:r>
          </w:p>
        </w:tc>
      </w:tr>
      <w:tr w:rsidR="008842EB" w14:paraId="7057FCBC" w14:textId="77777777">
        <w:tc>
          <w:tcPr>
            <w:tcW w:w="4320" w:type="dxa"/>
            <w:shd w:val="clear" w:color="auto" w:fill="auto"/>
            <w:tcMar>
              <w:top w:w="100" w:type="dxa"/>
              <w:left w:w="100" w:type="dxa"/>
              <w:bottom w:w="100" w:type="dxa"/>
              <w:right w:w="100" w:type="dxa"/>
            </w:tcMar>
          </w:tcPr>
          <w:p w14:paraId="40CE9DB4"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Vice President</w:t>
            </w:r>
          </w:p>
        </w:tc>
        <w:tc>
          <w:tcPr>
            <w:tcW w:w="4320" w:type="dxa"/>
            <w:shd w:val="clear" w:color="auto" w:fill="auto"/>
            <w:tcMar>
              <w:top w:w="100" w:type="dxa"/>
              <w:left w:w="100" w:type="dxa"/>
              <w:bottom w:w="100" w:type="dxa"/>
              <w:right w:w="100" w:type="dxa"/>
            </w:tcMar>
          </w:tcPr>
          <w:p w14:paraId="5184D7CF"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$500,000</w:t>
            </w:r>
          </w:p>
        </w:tc>
      </w:tr>
      <w:tr w:rsidR="008842EB" w14:paraId="483BF4E9" w14:textId="77777777">
        <w:tc>
          <w:tcPr>
            <w:tcW w:w="4320" w:type="dxa"/>
            <w:shd w:val="clear" w:color="auto" w:fill="auto"/>
            <w:tcMar>
              <w:top w:w="100" w:type="dxa"/>
              <w:left w:w="100" w:type="dxa"/>
              <w:bottom w:w="100" w:type="dxa"/>
              <w:right w:w="100" w:type="dxa"/>
            </w:tcMar>
          </w:tcPr>
          <w:p w14:paraId="7A879EA5"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CFO</w:t>
            </w:r>
          </w:p>
        </w:tc>
        <w:tc>
          <w:tcPr>
            <w:tcW w:w="4320" w:type="dxa"/>
            <w:shd w:val="clear" w:color="auto" w:fill="auto"/>
            <w:tcMar>
              <w:top w:w="100" w:type="dxa"/>
              <w:left w:w="100" w:type="dxa"/>
              <w:bottom w:w="100" w:type="dxa"/>
              <w:right w:w="100" w:type="dxa"/>
            </w:tcMar>
          </w:tcPr>
          <w:p w14:paraId="3FDE24F1"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$1,000,000</w:t>
            </w:r>
          </w:p>
        </w:tc>
      </w:tr>
      <w:tr w:rsidR="008842EB" w14:paraId="5E3D97B9" w14:textId="77777777">
        <w:tc>
          <w:tcPr>
            <w:tcW w:w="4320" w:type="dxa"/>
            <w:shd w:val="clear" w:color="auto" w:fill="auto"/>
            <w:tcMar>
              <w:top w:w="100" w:type="dxa"/>
              <w:left w:w="100" w:type="dxa"/>
              <w:bottom w:w="100" w:type="dxa"/>
              <w:right w:w="100" w:type="dxa"/>
            </w:tcMar>
          </w:tcPr>
          <w:p w14:paraId="3F2F73CC"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COO</w:t>
            </w:r>
          </w:p>
        </w:tc>
        <w:tc>
          <w:tcPr>
            <w:tcW w:w="4320" w:type="dxa"/>
            <w:shd w:val="clear" w:color="auto" w:fill="auto"/>
            <w:tcMar>
              <w:top w:w="100" w:type="dxa"/>
              <w:left w:w="100" w:type="dxa"/>
              <w:bottom w:w="100" w:type="dxa"/>
              <w:right w:w="100" w:type="dxa"/>
            </w:tcMar>
          </w:tcPr>
          <w:p w14:paraId="1A7A3B31"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$5,000,000</w:t>
            </w:r>
          </w:p>
        </w:tc>
      </w:tr>
      <w:tr w:rsidR="008842EB" w14:paraId="619436D2" w14:textId="77777777">
        <w:tc>
          <w:tcPr>
            <w:tcW w:w="4320" w:type="dxa"/>
            <w:shd w:val="clear" w:color="auto" w:fill="auto"/>
            <w:tcMar>
              <w:top w:w="100" w:type="dxa"/>
              <w:left w:w="100" w:type="dxa"/>
              <w:bottom w:w="100" w:type="dxa"/>
              <w:right w:w="100" w:type="dxa"/>
            </w:tcMar>
          </w:tcPr>
          <w:p w14:paraId="7BF274A3"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CEO</w:t>
            </w:r>
          </w:p>
        </w:tc>
        <w:tc>
          <w:tcPr>
            <w:tcW w:w="4320" w:type="dxa"/>
            <w:shd w:val="clear" w:color="auto" w:fill="auto"/>
            <w:tcMar>
              <w:top w:w="100" w:type="dxa"/>
              <w:left w:w="100" w:type="dxa"/>
              <w:bottom w:w="100" w:type="dxa"/>
              <w:right w:w="100" w:type="dxa"/>
            </w:tcMar>
          </w:tcPr>
          <w:p w14:paraId="1F7188A7" w14:textId="77777777" w:rsidR="008842EB" w:rsidRDefault="00413CC4">
            <w:pPr>
              <w:widowControl w:val="0"/>
              <w:spacing w:line="240" w:lineRule="auto"/>
              <w:rPr>
                <w:rFonts w:ascii="Montserrat" w:eastAsia="Montserrat" w:hAnsi="Montserrat" w:cs="Montserrat"/>
              </w:rPr>
            </w:pPr>
            <w:r>
              <w:rPr>
                <w:rFonts w:ascii="Montserrat" w:eastAsia="Montserrat" w:hAnsi="Montserrat" w:cs="Montserrat"/>
              </w:rPr>
              <w:t>Up to $10,000,000</w:t>
            </w:r>
          </w:p>
        </w:tc>
      </w:tr>
    </w:tbl>
    <w:p w14:paraId="0E08136C" w14:textId="77777777" w:rsidR="008842EB" w:rsidRDefault="008842EB">
      <w:pPr>
        <w:jc w:val="both"/>
      </w:pPr>
    </w:p>
    <w:p w14:paraId="66DDD6BF" w14:textId="77777777" w:rsidR="008842EB" w:rsidRDefault="00413CC4">
      <w:pPr>
        <w:pStyle w:val="Heading1"/>
        <w:numPr>
          <w:ilvl w:val="0"/>
          <w:numId w:val="2"/>
        </w:numPr>
        <w:rPr>
          <w:rFonts w:ascii="Montserrat" w:eastAsia="Montserrat" w:hAnsi="Montserrat" w:cs="Montserrat"/>
        </w:rPr>
      </w:pPr>
      <w:bookmarkStart w:id="5" w:name="_2ca6wqon9r2c" w:colFirst="0" w:colLast="0"/>
      <w:bookmarkEnd w:id="5"/>
      <w:r>
        <w:rPr>
          <w:rFonts w:ascii="Montserrat" w:eastAsia="Montserrat" w:hAnsi="Montserrat" w:cs="Montserrat"/>
        </w:rPr>
        <w:t xml:space="preserve">Delegation of authority </w:t>
      </w:r>
    </w:p>
    <w:p w14:paraId="67844649"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3360" behindDoc="0" locked="0" layoutInCell="1" hidden="0" allowOverlap="1" wp14:anchorId="4024E4DC" wp14:editId="626CAE27">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6"/>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24F8DF70" w14:textId="77777777">
        <w:tc>
          <w:tcPr>
            <w:tcW w:w="8640" w:type="dxa"/>
            <w:shd w:val="clear" w:color="auto" w:fill="EFEFEF"/>
            <w:tcMar>
              <w:top w:w="100" w:type="dxa"/>
              <w:left w:w="100" w:type="dxa"/>
              <w:bottom w:w="100" w:type="dxa"/>
              <w:right w:w="100" w:type="dxa"/>
            </w:tcMar>
            <w:vAlign w:val="center"/>
          </w:tcPr>
          <w:p w14:paraId="588943BF"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Give your employees clear instructions on how to delegate approval authority</w:t>
            </w:r>
          </w:p>
        </w:tc>
      </w:tr>
    </w:tbl>
    <w:p w14:paraId="7AA0987C" w14:textId="77777777" w:rsidR="008842EB" w:rsidRDefault="008842EB">
      <w:pPr>
        <w:ind w:left="720"/>
        <w:jc w:val="both"/>
      </w:pPr>
    </w:p>
    <w:p w14:paraId="7E06D437" w14:textId="77777777" w:rsidR="008842EB" w:rsidRDefault="00413CC4">
      <w:pPr>
        <w:jc w:val="both"/>
        <w:rPr>
          <w:rFonts w:ascii="Montserrat" w:eastAsia="Montserrat" w:hAnsi="Montserrat" w:cs="Montserrat"/>
        </w:rPr>
      </w:pPr>
      <w:r>
        <w:rPr>
          <w:rFonts w:ascii="Montserrat" w:eastAsia="Montserrat" w:hAnsi="Montserrat" w:cs="Montserrat"/>
        </w:rPr>
        <w:t>Delegation of authority section provides guidelines on how an approver can delegate their approval authority levels to someone else.</w:t>
      </w:r>
    </w:p>
    <w:p w14:paraId="670835E4" w14:textId="77777777" w:rsidR="008842EB" w:rsidRDefault="008842EB">
      <w:pPr>
        <w:jc w:val="both"/>
        <w:rPr>
          <w:rFonts w:ascii="Montserrat" w:eastAsia="Montserrat" w:hAnsi="Montserrat" w:cs="Montserrat"/>
        </w:rPr>
      </w:pPr>
    </w:p>
    <w:p w14:paraId="41086C08" w14:textId="77777777" w:rsidR="008842EB" w:rsidRDefault="00413CC4">
      <w:pPr>
        <w:jc w:val="both"/>
        <w:rPr>
          <w:rFonts w:ascii="Montserrat" w:eastAsia="Montserrat" w:hAnsi="Montserrat" w:cs="Montserrat"/>
        </w:rPr>
      </w:pPr>
      <w:r>
        <w:rPr>
          <w:rFonts w:ascii="Montserrat" w:eastAsia="Montserrat" w:hAnsi="Montserrat" w:cs="Montserrat"/>
        </w:rPr>
        <w:t>A delegation of authority can be temp</w:t>
      </w:r>
      <w:r>
        <w:rPr>
          <w:rFonts w:ascii="Montserrat" w:eastAsia="Montserrat" w:hAnsi="Montserrat" w:cs="Montserrat"/>
        </w:rPr>
        <w:t>orary – for example, you are going on vacation, or it could be a permanent delegation of authority, for example, an executive permanently delegates the approval authority to her executive admin.</w:t>
      </w:r>
    </w:p>
    <w:p w14:paraId="7B254093" w14:textId="77777777" w:rsidR="008842EB" w:rsidRDefault="008842EB">
      <w:pPr>
        <w:jc w:val="both"/>
        <w:rPr>
          <w:rFonts w:ascii="Montserrat" w:eastAsia="Montserrat" w:hAnsi="Montserrat" w:cs="Montserrat"/>
        </w:rPr>
      </w:pPr>
    </w:p>
    <w:p w14:paraId="5F2B4727" w14:textId="77777777" w:rsidR="008842EB" w:rsidRDefault="00413CC4">
      <w:pPr>
        <w:jc w:val="both"/>
        <w:rPr>
          <w:rFonts w:ascii="Montserrat" w:eastAsia="Montserrat" w:hAnsi="Montserrat" w:cs="Montserrat"/>
          <w:highlight w:val="yellow"/>
        </w:rPr>
      </w:pPr>
      <w:r>
        <w:rPr>
          <w:rFonts w:ascii="Montserrat" w:eastAsia="Montserrat" w:hAnsi="Montserrat" w:cs="Montserrat"/>
          <w:highlight w:val="yellow"/>
        </w:rPr>
        <w:t>{Define your delegation process and how your employees can s</w:t>
      </w:r>
      <w:r>
        <w:rPr>
          <w:rFonts w:ascii="Montserrat" w:eastAsia="Montserrat" w:hAnsi="Montserrat" w:cs="Montserrat"/>
          <w:highlight w:val="yellow"/>
        </w:rPr>
        <w:t>ubmit a delegation request and to whom.}</w:t>
      </w:r>
    </w:p>
    <w:p w14:paraId="1A5597D5" w14:textId="77777777" w:rsidR="008842EB" w:rsidRDefault="008842EB">
      <w:pPr>
        <w:jc w:val="both"/>
      </w:pPr>
    </w:p>
    <w:p w14:paraId="60AE9919" w14:textId="77777777" w:rsidR="008842EB" w:rsidRDefault="00413CC4">
      <w:pPr>
        <w:pStyle w:val="Heading1"/>
        <w:numPr>
          <w:ilvl w:val="0"/>
          <w:numId w:val="2"/>
        </w:numPr>
        <w:jc w:val="both"/>
        <w:rPr>
          <w:rFonts w:ascii="Montserrat" w:eastAsia="Montserrat" w:hAnsi="Montserrat" w:cs="Montserrat"/>
        </w:rPr>
      </w:pPr>
      <w:bookmarkStart w:id="6" w:name="_hsc35948p10p" w:colFirst="0" w:colLast="0"/>
      <w:bookmarkEnd w:id="6"/>
      <w:r>
        <w:rPr>
          <w:rFonts w:ascii="Montserrat" w:eastAsia="Montserrat" w:hAnsi="Montserrat" w:cs="Montserrat"/>
        </w:rPr>
        <w:t>Purchasing process and accepted norms</w:t>
      </w:r>
    </w:p>
    <w:tbl>
      <w:tblPr>
        <w:tblStyle w:val="a7"/>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60E0653A" w14:textId="77777777">
        <w:tc>
          <w:tcPr>
            <w:tcW w:w="8640" w:type="dxa"/>
            <w:shd w:val="clear" w:color="auto" w:fill="EFEFEF"/>
            <w:tcMar>
              <w:top w:w="100" w:type="dxa"/>
              <w:left w:w="100" w:type="dxa"/>
              <w:bottom w:w="100" w:type="dxa"/>
              <w:right w:w="100" w:type="dxa"/>
            </w:tcMar>
            <w:vAlign w:val="center"/>
          </w:tcPr>
          <w:p w14:paraId="2534424E"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noProof/>
                <w:color w:val="3C78D8"/>
                <w:sz w:val="20"/>
                <w:szCs w:val="20"/>
              </w:rPr>
              <w:drawing>
                <wp:inline distT="114300" distB="114300" distL="114300" distR="114300" wp14:anchorId="7E61ED06" wp14:editId="0DCEFDBD">
                  <wp:extent cx="257175" cy="242888"/>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7175" cy="242888"/>
                          </a:xfrm>
                          <a:prstGeom prst="rect">
                            <a:avLst/>
                          </a:prstGeom>
                          <a:ln/>
                        </pic:spPr>
                      </pic:pic>
                    </a:graphicData>
                  </a:graphic>
                </wp:inline>
              </w:drawing>
            </w:r>
            <w:r>
              <w:rPr>
                <w:rFonts w:ascii="Montserrat" w:eastAsia="Montserrat" w:hAnsi="Montserrat" w:cs="Montserrat"/>
                <w:color w:val="3C78D8"/>
                <w:sz w:val="20"/>
                <w:szCs w:val="20"/>
              </w:rPr>
              <w:t>Tip:  A clear process guidelines for employees to purchase goods and services</w:t>
            </w:r>
          </w:p>
        </w:tc>
      </w:tr>
    </w:tbl>
    <w:p w14:paraId="1B98596F" w14:textId="77777777" w:rsidR="008842EB" w:rsidRDefault="008842EB">
      <w:pPr>
        <w:ind w:left="720"/>
        <w:jc w:val="both"/>
      </w:pPr>
    </w:p>
    <w:p w14:paraId="3EABB85D" w14:textId="77777777" w:rsidR="008842EB" w:rsidRDefault="00413CC4">
      <w:pPr>
        <w:ind w:left="720"/>
        <w:jc w:val="both"/>
        <w:rPr>
          <w:rFonts w:ascii="Montserrat" w:eastAsia="Montserrat" w:hAnsi="Montserrat" w:cs="Montserrat"/>
          <w:highlight w:val="yellow"/>
        </w:rPr>
      </w:pPr>
      <w:r>
        <w:rPr>
          <w:rFonts w:ascii="Montserrat" w:eastAsia="Montserrat" w:hAnsi="Montserrat" w:cs="Montserrat"/>
          <w:highlight w:val="yellow"/>
        </w:rPr>
        <w:t>{use this section to clearly define how employees can purchase products, the sample provided below}</w:t>
      </w:r>
    </w:p>
    <w:p w14:paraId="5CCC94BC" w14:textId="77777777" w:rsidR="008842EB" w:rsidRDefault="008842EB">
      <w:pPr>
        <w:ind w:left="720"/>
        <w:jc w:val="both"/>
        <w:rPr>
          <w:rFonts w:ascii="Montserrat" w:eastAsia="Montserrat" w:hAnsi="Montserrat" w:cs="Montserrat"/>
          <w:highlight w:val="yellow"/>
        </w:rPr>
      </w:pPr>
    </w:p>
    <w:p w14:paraId="2F72DF0B" w14:textId="77777777" w:rsidR="008842EB" w:rsidRDefault="008842EB">
      <w:pPr>
        <w:ind w:left="720"/>
        <w:jc w:val="both"/>
        <w:rPr>
          <w:rFonts w:ascii="Montserrat" w:eastAsia="Montserrat" w:hAnsi="Montserrat" w:cs="Montserrat"/>
          <w:b/>
        </w:rPr>
      </w:pPr>
    </w:p>
    <w:p w14:paraId="64E36E4E" w14:textId="77777777" w:rsidR="008842EB" w:rsidRDefault="00413CC4">
      <w:pPr>
        <w:ind w:left="720"/>
        <w:jc w:val="both"/>
        <w:rPr>
          <w:rFonts w:ascii="Montserrat" w:eastAsia="Montserrat" w:hAnsi="Montserrat" w:cs="Montserrat"/>
          <w:b/>
        </w:rPr>
      </w:pPr>
      <w:r>
        <w:rPr>
          <w:rFonts w:ascii="Montserrat" w:eastAsia="Montserrat" w:hAnsi="Montserrat" w:cs="Montserrat"/>
          <w:b/>
        </w:rPr>
        <w:t>Requisition process</w:t>
      </w:r>
    </w:p>
    <w:p w14:paraId="040B80DA"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To purchase a product or service, you need to submit a requisition. </w:t>
      </w:r>
    </w:p>
    <w:p w14:paraId="485AEEDB" w14:textId="77777777" w:rsidR="008842EB" w:rsidRDefault="008842EB">
      <w:pPr>
        <w:ind w:left="720"/>
        <w:jc w:val="both"/>
        <w:rPr>
          <w:rFonts w:ascii="Montserrat" w:eastAsia="Montserrat" w:hAnsi="Montserrat" w:cs="Montserrat"/>
        </w:rPr>
      </w:pPr>
    </w:p>
    <w:p w14:paraId="638A2238" w14:textId="77777777" w:rsidR="008842EB" w:rsidRDefault="00413CC4">
      <w:pPr>
        <w:ind w:left="720"/>
        <w:jc w:val="both"/>
        <w:rPr>
          <w:rFonts w:ascii="Montserrat" w:eastAsia="Montserrat" w:hAnsi="Montserrat" w:cs="Montserrat"/>
        </w:rPr>
      </w:pPr>
      <w:r>
        <w:rPr>
          <w:rFonts w:ascii="Montserrat" w:eastAsia="Montserrat" w:hAnsi="Montserrat" w:cs="Montserrat"/>
        </w:rPr>
        <w:t>A requisition can be submitted using our online purchasing syste</w:t>
      </w:r>
      <w:r>
        <w:rPr>
          <w:rFonts w:ascii="Montserrat" w:eastAsia="Montserrat" w:hAnsi="Montserrat" w:cs="Montserrat"/>
        </w:rPr>
        <w:t xml:space="preserve">m (ProcureDesk). When submitting the requisition, you can pick items from preferred vendors through the catalog process. </w:t>
      </w:r>
    </w:p>
    <w:p w14:paraId="454FB64E" w14:textId="77777777" w:rsidR="008842EB" w:rsidRDefault="008842EB">
      <w:pPr>
        <w:ind w:left="720"/>
        <w:jc w:val="both"/>
        <w:rPr>
          <w:rFonts w:ascii="Montserrat" w:eastAsia="Montserrat" w:hAnsi="Montserrat" w:cs="Montserrat"/>
        </w:rPr>
      </w:pPr>
    </w:p>
    <w:p w14:paraId="1E11A0C2"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In case you need to purchase something new, get 3 bids from different vendors and submit that along with the requisition. </w:t>
      </w:r>
    </w:p>
    <w:p w14:paraId="255104D3" w14:textId="77777777" w:rsidR="008842EB" w:rsidRDefault="008842EB">
      <w:pPr>
        <w:ind w:left="720"/>
        <w:jc w:val="both"/>
        <w:rPr>
          <w:rFonts w:ascii="Montserrat" w:eastAsia="Montserrat" w:hAnsi="Montserrat" w:cs="Montserrat"/>
        </w:rPr>
      </w:pPr>
    </w:p>
    <w:p w14:paraId="3032DE08" w14:textId="77777777" w:rsidR="008842EB" w:rsidRDefault="00413CC4">
      <w:pPr>
        <w:ind w:left="720"/>
        <w:jc w:val="both"/>
        <w:rPr>
          <w:rFonts w:ascii="Montserrat" w:eastAsia="Montserrat" w:hAnsi="Montserrat" w:cs="Montserrat"/>
          <w:b/>
        </w:rPr>
      </w:pPr>
      <w:r>
        <w:rPr>
          <w:rFonts w:ascii="Montserrat" w:eastAsia="Montserrat" w:hAnsi="Montserrat" w:cs="Montserrat"/>
          <w:b/>
        </w:rPr>
        <w:t xml:space="preserve">Approval </w:t>
      </w:r>
      <w:r>
        <w:rPr>
          <w:rFonts w:ascii="Montserrat" w:eastAsia="Montserrat" w:hAnsi="Montserrat" w:cs="Montserrat"/>
          <w:b/>
        </w:rPr>
        <w:t>process</w:t>
      </w:r>
    </w:p>
    <w:p w14:paraId="2A7CA868" w14:textId="77777777" w:rsidR="008842EB" w:rsidRDefault="008842EB">
      <w:pPr>
        <w:ind w:left="720"/>
        <w:jc w:val="both"/>
        <w:rPr>
          <w:rFonts w:ascii="Montserrat" w:eastAsia="Montserrat" w:hAnsi="Montserrat" w:cs="Montserrat"/>
          <w:b/>
        </w:rPr>
      </w:pPr>
    </w:p>
    <w:p w14:paraId="0B556CE9"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Each requisition must be approved as per the purchasing authority levels defined in Section 5. </w:t>
      </w:r>
    </w:p>
    <w:p w14:paraId="673FD2ED" w14:textId="77777777" w:rsidR="008842EB" w:rsidRDefault="008842EB">
      <w:pPr>
        <w:ind w:left="720"/>
        <w:jc w:val="both"/>
        <w:rPr>
          <w:rFonts w:ascii="Montserrat" w:eastAsia="Montserrat" w:hAnsi="Montserrat" w:cs="Montserrat"/>
        </w:rPr>
      </w:pPr>
    </w:p>
    <w:p w14:paraId="168BB55A" w14:textId="77777777" w:rsidR="008842EB" w:rsidRDefault="00413CC4">
      <w:pPr>
        <w:ind w:left="720"/>
        <w:jc w:val="both"/>
        <w:rPr>
          <w:rFonts w:ascii="Montserrat" w:eastAsia="Montserrat" w:hAnsi="Montserrat" w:cs="Montserrat"/>
          <w:b/>
        </w:rPr>
      </w:pPr>
      <w:r>
        <w:rPr>
          <w:rFonts w:ascii="Montserrat" w:eastAsia="Montserrat" w:hAnsi="Montserrat" w:cs="Montserrat"/>
          <w:b/>
        </w:rPr>
        <w:t>Purchase order process</w:t>
      </w:r>
    </w:p>
    <w:p w14:paraId="08B8FCB7" w14:textId="77777777" w:rsidR="008842EB" w:rsidRDefault="008842EB">
      <w:pPr>
        <w:ind w:left="720"/>
        <w:jc w:val="both"/>
        <w:rPr>
          <w:rFonts w:ascii="Montserrat" w:eastAsia="Montserrat" w:hAnsi="Montserrat" w:cs="Montserrat"/>
          <w:b/>
        </w:rPr>
      </w:pPr>
    </w:p>
    <w:p w14:paraId="3BC3A2BE"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After the review, the purchasing team will send the purchase order to the vendor. </w:t>
      </w:r>
    </w:p>
    <w:p w14:paraId="5B471795" w14:textId="77777777" w:rsidR="008842EB" w:rsidRDefault="00413CC4">
      <w:pPr>
        <w:pStyle w:val="Heading1"/>
        <w:numPr>
          <w:ilvl w:val="0"/>
          <w:numId w:val="2"/>
        </w:numPr>
        <w:rPr>
          <w:rFonts w:ascii="Montserrat" w:eastAsia="Montserrat" w:hAnsi="Montserrat" w:cs="Montserrat"/>
        </w:rPr>
      </w:pPr>
      <w:bookmarkStart w:id="7" w:name="_yprbpa5ytq4n" w:colFirst="0" w:colLast="0"/>
      <w:bookmarkEnd w:id="7"/>
      <w:r>
        <w:rPr>
          <w:rFonts w:ascii="Montserrat" w:eastAsia="Montserrat" w:hAnsi="Montserrat" w:cs="Montserrat"/>
        </w:rPr>
        <w:t>Invoicing process and guidelines</w:t>
      </w:r>
    </w:p>
    <w:p w14:paraId="516090AF" w14:textId="77777777" w:rsidR="008842EB" w:rsidRDefault="00413CC4">
      <w:pPr>
        <w:rPr>
          <w:rFonts w:ascii="Montserrat" w:eastAsia="Montserrat" w:hAnsi="Montserrat" w:cs="Montserrat"/>
        </w:rPr>
      </w:pPr>
      <w:r>
        <w:rPr>
          <w:noProof/>
        </w:rPr>
        <w:drawing>
          <wp:anchor distT="114300" distB="114300" distL="114300" distR="114300" simplePos="0" relativeHeight="251664384" behindDoc="0" locked="0" layoutInCell="1" hidden="0" allowOverlap="1" wp14:anchorId="58E8E731" wp14:editId="79FA3118">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8"/>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671BCA54" w14:textId="77777777">
        <w:tc>
          <w:tcPr>
            <w:tcW w:w="8640" w:type="dxa"/>
            <w:shd w:val="clear" w:color="auto" w:fill="EFEFEF"/>
            <w:tcMar>
              <w:top w:w="100" w:type="dxa"/>
              <w:left w:w="100" w:type="dxa"/>
              <w:bottom w:w="100" w:type="dxa"/>
              <w:right w:w="100" w:type="dxa"/>
            </w:tcMar>
            <w:vAlign w:val="center"/>
          </w:tcPr>
          <w:p w14:paraId="009B7673"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 xml:space="preserve">Tip:  Clearly define the process for employees so that they can communicate to </w:t>
            </w:r>
            <w:r>
              <w:rPr>
                <w:rFonts w:ascii="Montserrat" w:eastAsia="Montserrat" w:hAnsi="Montserrat" w:cs="Montserrat"/>
                <w:color w:val="3C78D8"/>
                <w:sz w:val="20"/>
                <w:szCs w:val="20"/>
              </w:rPr>
              <w:lastRenderedPageBreak/>
              <w:t>vendors on how to submit an invoice</w:t>
            </w:r>
          </w:p>
        </w:tc>
      </w:tr>
    </w:tbl>
    <w:p w14:paraId="302DED55" w14:textId="77777777" w:rsidR="008842EB" w:rsidRDefault="008842EB">
      <w:pPr>
        <w:rPr>
          <w:rFonts w:ascii="Montserrat" w:eastAsia="Montserrat" w:hAnsi="Montserrat" w:cs="Montserrat"/>
        </w:rPr>
      </w:pPr>
    </w:p>
    <w:p w14:paraId="6CF69BA2" w14:textId="77777777" w:rsidR="008842EB" w:rsidRDefault="00413CC4">
      <w:pPr>
        <w:jc w:val="both"/>
        <w:rPr>
          <w:rFonts w:ascii="Montserrat" w:eastAsia="Montserrat" w:hAnsi="Montserrat" w:cs="Montserrat"/>
        </w:rPr>
      </w:pPr>
      <w:r>
        <w:rPr>
          <w:rFonts w:ascii="Montserrat" w:eastAsia="Montserrat" w:hAnsi="Montserrat" w:cs="Montserrat"/>
        </w:rPr>
        <w:t>This section outlines</w:t>
      </w:r>
      <w:r>
        <w:rPr>
          <w:rFonts w:ascii="Montserrat" w:eastAsia="Montserrat" w:hAnsi="Montserrat" w:cs="Montserrat"/>
        </w:rPr>
        <w:t xml:space="preserve"> the process which the vendors need to follow to submit the invoices. The same is applicable to internal users </w:t>
      </w:r>
      <w:proofErr w:type="gramStart"/>
      <w:r>
        <w:rPr>
          <w:rFonts w:ascii="Montserrat" w:eastAsia="Montserrat" w:hAnsi="Montserrat" w:cs="Montserrat"/>
        </w:rPr>
        <w:t>too, in case</w:t>
      </w:r>
      <w:proofErr w:type="gramEnd"/>
      <w:r>
        <w:rPr>
          <w:rFonts w:ascii="Montserrat" w:eastAsia="Montserrat" w:hAnsi="Montserrat" w:cs="Montserrat"/>
        </w:rPr>
        <w:t xml:space="preserve"> they need to submit a request for payments or other invoices where a purchase order is not applicable.</w:t>
      </w:r>
    </w:p>
    <w:p w14:paraId="4BBD9A2D" w14:textId="77777777" w:rsidR="008842EB" w:rsidRDefault="008842EB">
      <w:pPr>
        <w:jc w:val="both"/>
        <w:rPr>
          <w:sz w:val="28"/>
          <w:szCs w:val="28"/>
        </w:rPr>
      </w:pPr>
    </w:p>
    <w:p w14:paraId="43D081CB" w14:textId="77777777" w:rsidR="008842EB" w:rsidRDefault="00413CC4">
      <w:pPr>
        <w:jc w:val="both"/>
        <w:rPr>
          <w:rFonts w:ascii="Montserrat" w:eastAsia="Montserrat" w:hAnsi="Montserrat" w:cs="Montserrat"/>
          <w:highlight w:val="yellow"/>
        </w:rPr>
      </w:pPr>
      <w:r>
        <w:rPr>
          <w:highlight w:val="yellow"/>
        </w:rPr>
        <w:t>{</w:t>
      </w:r>
      <w:r>
        <w:rPr>
          <w:rFonts w:ascii="Montserrat" w:eastAsia="Montserrat" w:hAnsi="Montserrat" w:cs="Montserrat"/>
          <w:highlight w:val="yellow"/>
        </w:rPr>
        <w:t>Define the process here}</w:t>
      </w:r>
    </w:p>
    <w:p w14:paraId="31103398" w14:textId="77777777" w:rsidR="008842EB" w:rsidRDefault="00413CC4">
      <w:pPr>
        <w:jc w:val="both"/>
        <w:rPr>
          <w:rFonts w:ascii="Montserrat" w:eastAsia="Montserrat" w:hAnsi="Montserrat" w:cs="Montserrat"/>
          <w:highlight w:val="yellow"/>
        </w:rPr>
      </w:pPr>
      <w:r>
        <w:rPr>
          <w:rFonts w:ascii="Montserrat" w:eastAsia="Montserrat" w:hAnsi="Montserrat" w:cs="Montserrat"/>
          <w:highlight w:val="yellow"/>
        </w:rPr>
        <w:t>In general, there are two approaches to submit invoices</w:t>
      </w:r>
    </w:p>
    <w:p w14:paraId="559828CE" w14:textId="77777777" w:rsidR="008842EB" w:rsidRDefault="00413CC4">
      <w:pPr>
        <w:jc w:val="both"/>
        <w:rPr>
          <w:rFonts w:ascii="Montserrat" w:eastAsia="Montserrat" w:hAnsi="Montserrat" w:cs="Montserrat"/>
          <w:highlight w:val="yellow"/>
        </w:rPr>
      </w:pPr>
      <w:r>
        <w:rPr>
          <w:rFonts w:ascii="Montserrat" w:eastAsia="Montserrat" w:hAnsi="Montserrat" w:cs="Montserrat"/>
          <w:highlight w:val="yellow"/>
        </w:rPr>
        <w:t xml:space="preserve">1. Send it to an email box – for example, </w:t>
      </w:r>
      <w:proofErr w:type="gramStart"/>
      <w:r>
        <w:rPr>
          <w:rFonts w:ascii="Montserrat" w:eastAsia="Montserrat" w:hAnsi="Montserrat" w:cs="Montserrat"/>
          <w:highlight w:val="yellow"/>
        </w:rPr>
        <w:t>ap@yourcompany.com .</w:t>
      </w:r>
      <w:proofErr w:type="gramEnd"/>
      <w:r>
        <w:rPr>
          <w:rFonts w:ascii="Montserrat" w:eastAsia="Montserrat" w:hAnsi="Montserrat" w:cs="Montserrat"/>
          <w:highlight w:val="yellow"/>
        </w:rPr>
        <w:t xml:space="preserve"> Having a simple email makes it easy for everyone to remember the email address. When your employees are communic</w:t>
      </w:r>
      <w:r>
        <w:rPr>
          <w:rFonts w:ascii="Montserrat" w:eastAsia="Montserrat" w:hAnsi="Montserrat" w:cs="Montserrat"/>
          <w:highlight w:val="yellow"/>
        </w:rPr>
        <w:t>ating with your vendors, they can ask them to send the invoices to this email address.</w:t>
      </w:r>
    </w:p>
    <w:p w14:paraId="496257D4" w14:textId="77777777" w:rsidR="008842EB" w:rsidRDefault="00413CC4">
      <w:pPr>
        <w:jc w:val="both"/>
        <w:rPr>
          <w:rFonts w:ascii="Montserrat" w:eastAsia="Montserrat" w:hAnsi="Montserrat" w:cs="Montserrat"/>
          <w:highlight w:val="yellow"/>
        </w:rPr>
      </w:pPr>
      <w:r>
        <w:rPr>
          <w:rFonts w:ascii="Montserrat" w:eastAsia="Montserrat" w:hAnsi="Montserrat" w:cs="Montserrat"/>
          <w:highlight w:val="yellow"/>
        </w:rPr>
        <w:t>2. If you have an e-invoicing solution, then you want to encourage your vendors to use the e-invoicing solution to submit the invoices. There are many benefits of e-invo</w:t>
      </w:r>
      <w:r>
        <w:rPr>
          <w:rFonts w:ascii="Montserrat" w:eastAsia="Montserrat" w:hAnsi="Montserrat" w:cs="Montserrat"/>
          <w:highlight w:val="yellow"/>
        </w:rPr>
        <w:t>icing, some of which we have covered in different procure-to-pay use cases.</w:t>
      </w:r>
    </w:p>
    <w:p w14:paraId="5CD0368E" w14:textId="77777777" w:rsidR="008842EB" w:rsidRDefault="008842EB">
      <w:pPr>
        <w:jc w:val="both"/>
      </w:pPr>
    </w:p>
    <w:p w14:paraId="3AC9DDEC" w14:textId="77777777" w:rsidR="008842EB" w:rsidRDefault="00413CC4">
      <w:pPr>
        <w:pStyle w:val="Heading1"/>
        <w:numPr>
          <w:ilvl w:val="0"/>
          <w:numId w:val="2"/>
        </w:numPr>
        <w:rPr>
          <w:rFonts w:ascii="Montserrat" w:eastAsia="Montserrat" w:hAnsi="Montserrat" w:cs="Montserrat"/>
        </w:rPr>
      </w:pPr>
      <w:bookmarkStart w:id="8" w:name="_6gll636b43a" w:colFirst="0" w:colLast="0"/>
      <w:bookmarkEnd w:id="8"/>
      <w:r>
        <w:rPr>
          <w:rFonts w:ascii="Montserrat" w:eastAsia="Montserrat" w:hAnsi="Montserrat" w:cs="Montserrat"/>
        </w:rPr>
        <w:t>Competitive bidding</w:t>
      </w:r>
    </w:p>
    <w:p w14:paraId="6D5375A2"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5408" behindDoc="0" locked="0" layoutInCell="1" hidden="0" allowOverlap="1" wp14:anchorId="0E3A4DF3" wp14:editId="6DCD09DD">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9"/>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3AD5A341" w14:textId="77777777">
        <w:tc>
          <w:tcPr>
            <w:tcW w:w="8640" w:type="dxa"/>
            <w:shd w:val="clear" w:color="auto" w:fill="EFEFEF"/>
            <w:tcMar>
              <w:top w:w="100" w:type="dxa"/>
              <w:left w:w="100" w:type="dxa"/>
              <w:bottom w:w="100" w:type="dxa"/>
              <w:right w:w="100" w:type="dxa"/>
            </w:tcMar>
            <w:vAlign w:val="center"/>
          </w:tcPr>
          <w:p w14:paraId="35D4ABF5"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Provide guidelines to your employer on how to get the best value for your company.</w:t>
            </w:r>
          </w:p>
        </w:tc>
      </w:tr>
    </w:tbl>
    <w:p w14:paraId="30E4D8DE" w14:textId="77777777" w:rsidR="008842EB" w:rsidRDefault="008842EB">
      <w:pPr>
        <w:jc w:val="both"/>
      </w:pPr>
    </w:p>
    <w:p w14:paraId="566097D6"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This section provides guidelines for employees to secure their own competitive bids from multiple suppliers. </w:t>
      </w:r>
    </w:p>
    <w:p w14:paraId="52ADC8C1" w14:textId="77777777" w:rsidR="008842EB" w:rsidRDefault="008842EB">
      <w:pPr>
        <w:ind w:left="720"/>
        <w:jc w:val="both"/>
        <w:rPr>
          <w:rFonts w:ascii="Montserrat" w:eastAsia="Montserrat" w:hAnsi="Montserrat" w:cs="Montserrat"/>
        </w:rPr>
      </w:pPr>
    </w:p>
    <w:p w14:paraId="6FFB700C" w14:textId="77777777" w:rsidR="008842EB" w:rsidRDefault="00413CC4">
      <w:pPr>
        <w:ind w:left="720"/>
        <w:jc w:val="both"/>
        <w:rPr>
          <w:rFonts w:ascii="Montserrat" w:eastAsia="Montserrat" w:hAnsi="Montserrat" w:cs="Montserrat"/>
        </w:rPr>
      </w:pPr>
      <w:r>
        <w:rPr>
          <w:rFonts w:ascii="Montserrat" w:eastAsia="Montserrat" w:hAnsi="Montserrat" w:cs="Montserrat"/>
        </w:rPr>
        <w:t xml:space="preserve">It is not always important to pick the cheapest </w:t>
      </w:r>
      <w:proofErr w:type="gramStart"/>
      <w:r>
        <w:rPr>
          <w:rFonts w:ascii="Montserrat" w:eastAsia="Montserrat" w:hAnsi="Montserrat" w:cs="Montserrat"/>
        </w:rPr>
        <w:t>vendor</w:t>
      </w:r>
      <w:proofErr w:type="gramEnd"/>
      <w:r>
        <w:rPr>
          <w:rFonts w:ascii="Montserrat" w:eastAsia="Montserrat" w:hAnsi="Montserrat" w:cs="Montserrat"/>
        </w:rPr>
        <w:t xml:space="preserve"> but you should evaluate the best value based on the quality of the product and the price you are paying.</w:t>
      </w:r>
    </w:p>
    <w:p w14:paraId="1C0677B2" w14:textId="77777777" w:rsidR="008842EB" w:rsidRDefault="008842EB">
      <w:pPr>
        <w:ind w:left="720"/>
        <w:jc w:val="both"/>
        <w:rPr>
          <w:rFonts w:ascii="Montserrat" w:eastAsia="Montserrat" w:hAnsi="Montserrat" w:cs="Montserrat"/>
        </w:rPr>
      </w:pPr>
    </w:p>
    <w:p w14:paraId="3F2A9A8A" w14:textId="77777777" w:rsidR="008842EB" w:rsidRDefault="00413CC4">
      <w:pPr>
        <w:ind w:left="720"/>
        <w:jc w:val="both"/>
        <w:rPr>
          <w:rFonts w:ascii="Montserrat" w:eastAsia="Montserrat" w:hAnsi="Montserrat" w:cs="Montserrat"/>
          <w:highlight w:val="yellow"/>
        </w:rPr>
      </w:pPr>
      <w:r>
        <w:rPr>
          <w:rFonts w:ascii="Montserrat" w:eastAsia="Montserrat" w:hAnsi="Montserrat" w:cs="Montserrat"/>
          <w:highlight w:val="yellow"/>
        </w:rPr>
        <w:t>{You can set up thresholds under which the employees can get their own bids. Following is just a sample language}</w:t>
      </w:r>
    </w:p>
    <w:p w14:paraId="607786C8" w14:textId="77777777" w:rsidR="008842EB" w:rsidRDefault="008842EB">
      <w:pPr>
        <w:ind w:left="720"/>
        <w:jc w:val="both"/>
      </w:pPr>
    </w:p>
    <w:p w14:paraId="647AA103" w14:textId="77777777" w:rsidR="008842EB" w:rsidRDefault="00413CC4">
      <w:pPr>
        <w:ind w:left="720"/>
        <w:jc w:val="both"/>
        <w:rPr>
          <w:rFonts w:ascii="Montserrat" w:eastAsia="Montserrat" w:hAnsi="Montserrat" w:cs="Montserrat"/>
        </w:rPr>
      </w:pPr>
      <w:r>
        <w:rPr>
          <w:rFonts w:ascii="Montserrat" w:eastAsia="Montserrat" w:hAnsi="Montserrat" w:cs="Montserrat"/>
        </w:rPr>
        <w:t>If the total value of the purchase</w:t>
      </w:r>
      <w:r>
        <w:rPr>
          <w:rFonts w:ascii="Montserrat" w:eastAsia="Montserrat" w:hAnsi="Montserrat" w:cs="Montserrat"/>
        </w:rPr>
        <w:t xml:space="preserve"> is &lt;$10,000, then you must have 2 written bids to get a competitive price. The bids should be attached to your requisition along with the rationale to select the vendor.</w:t>
      </w:r>
    </w:p>
    <w:p w14:paraId="4F7FE1AE" w14:textId="77777777" w:rsidR="008842EB" w:rsidRDefault="008842EB">
      <w:pPr>
        <w:ind w:left="720"/>
        <w:jc w:val="both"/>
        <w:rPr>
          <w:rFonts w:ascii="Montserrat" w:eastAsia="Montserrat" w:hAnsi="Montserrat" w:cs="Montserrat"/>
        </w:rPr>
      </w:pPr>
    </w:p>
    <w:p w14:paraId="7801B822" w14:textId="77777777" w:rsidR="008842EB" w:rsidRDefault="00413CC4">
      <w:pPr>
        <w:ind w:left="720"/>
        <w:jc w:val="both"/>
        <w:rPr>
          <w:rFonts w:ascii="Montserrat" w:eastAsia="Montserrat" w:hAnsi="Montserrat" w:cs="Montserrat"/>
        </w:rPr>
      </w:pPr>
      <w:r>
        <w:rPr>
          <w:rFonts w:ascii="Montserrat" w:eastAsia="Montserrat" w:hAnsi="Montserrat" w:cs="Montserrat"/>
        </w:rPr>
        <w:lastRenderedPageBreak/>
        <w:t>For a purchase where the total value exceeds $10,000, a formal request for the propo</w:t>
      </w:r>
      <w:r>
        <w:rPr>
          <w:rFonts w:ascii="Montserrat" w:eastAsia="Montserrat" w:hAnsi="Montserrat" w:cs="Montserrat"/>
        </w:rPr>
        <w:t>sal process should be followed and it should be run by the procurement department.</w:t>
      </w:r>
    </w:p>
    <w:p w14:paraId="7501EE14" w14:textId="77777777" w:rsidR="008842EB" w:rsidRDefault="00413CC4">
      <w:pPr>
        <w:ind w:left="720"/>
        <w:jc w:val="both"/>
        <w:rPr>
          <w:rFonts w:ascii="Montserrat" w:eastAsia="Montserrat" w:hAnsi="Montserrat" w:cs="Montserrat"/>
          <w:highlight w:val="yellow"/>
        </w:rPr>
      </w:pPr>
      <w:r>
        <w:rPr>
          <w:rFonts w:ascii="Montserrat" w:eastAsia="Montserrat" w:hAnsi="Montserrat" w:cs="Montserrat"/>
          <w:highlight w:val="yellow"/>
        </w:rPr>
        <w:t xml:space="preserve">{In case you don’t have a procurement department, you can replace that with a finance/operations equivalent team} </w:t>
      </w:r>
    </w:p>
    <w:p w14:paraId="66176DAC" w14:textId="77777777" w:rsidR="008842EB" w:rsidRDefault="00413CC4">
      <w:pPr>
        <w:pStyle w:val="Heading1"/>
        <w:numPr>
          <w:ilvl w:val="0"/>
          <w:numId w:val="2"/>
        </w:numPr>
        <w:rPr>
          <w:rFonts w:ascii="Montserrat" w:eastAsia="Montserrat" w:hAnsi="Montserrat" w:cs="Montserrat"/>
        </w:rPr>
      </w:pPr>
      <w:bookmarkStart w:id="9" w:name="_6g8ss150wuv" w:colFirst="0" w:colLast="0"/>
      <w:bookmarkEnd w:id="9"/>
      <w:r>
        <w:rPr>
          <w:rFonts w:ascii="Montserrat" w:eastAsia="Montserrat" w:hAnsi="Montserrat" w:cs="Montserrat"/>
        </w:rPr>
        <w:t>Ethical purchasing and conflict of Interest</w:t>
      </w:r>
    </w:p>
    <w:p w14:paraId="2BD75BCB" w14:textId="77777777" w:rsidR="008842EB" w:rsidRDefault="00413CC4">
      <w:pPr>
        <w:ind w:left="720"/>
        <w:rPr>
          <w:rFonts w:ascii="Montserrat" w:eastAsia="Montserrat" w:hAnsi="Montserrat" w:cs="Montserrat"/>
        </w:rPr>
      </w:pPr>
      <w:r>
        <w:rPr>
          <w:noProof/>
        </w:rPr>
        <w:drawing>
          <wp:anchor distT="114300" distB="114300" distL="114300" distR="114300" simplePos="0" relativeHeight="251666432" behindDoc="0" locked="0" layoutInCell="1" hidden="0" allowOverlap="1" wp14:anchorId="6E005207" wp14:editId="1D57C25E">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a"/>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31961BC0" w14:textId="77777777">
        <w:tc>
          <w:tcPr>
            <w:tcW w:w="8640" w:type="dxa"/>
            <w:shd w:val="clear" w:color="auto" w:fill="EFEFEF"/>
            <w:tcMar>
              <w:top w:w="100" w:type="dxa"/>
              <w:left w:w="100" w:type="dxa"/>
              <w:bottom w:w="100" w:type="dxa"/>
              <w:right w:w="100" w:type="dxa"/>
            </w:tcMar>
            <w:vAlign w:val="center"/>
          </w:tcPr>
          <w:p w14:paraId="7FE93B55"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Provide examples of conflict of interest for your employees to better understand this subject.</w:t>
            </w:r>
          </w:p>
        </w:tc>
      </w:tr>
    </w:tbl>
    <w:p w14:paraId="66B34F91" w14:textId="77777777" w:rsidR="008842EB" w:rsidRDefault="008842EB">
      <w:pPr>
        <w:ind w:left="720"/>
        <w:jc w:val="both"/>
      </w:pPr>
    </w:p>
    <w:p w14:paraId="08005E12" w14:textId="77777777" w:rsidR="008842EB" w:rsidRDefault="00413CC4">
      <w:pPr>
        <w:jc w:val="both"/>
        <w:rPr>
          <w:rFonts w:ascii="Montserrat" w:eastAsia="Montserrat" w:hAnsi="Montserrat" w:cs="Montserrat"/>
        </w:rPr>
      </w:pPr>
      <w:r>
        <w:rPr>
          <w:rFonts w:ascii="Montserrat" w:eastAsia="Montserrat" w:hAnsi="Montserrat" w:cs="Montserrat"/>
        </w:rPr>
        <w:t>A conflict of interest a situation in which the concerns or aims of two different parties are incompatible. In other words, if the person making the purc</w:t>
      </w:r>
      <w:r>
        <w:rPr>
          <w:rFonts w:ascii="Montserrat" w:eastAsia="Montserrat" w:hAnsi="Montserrat" w:cs="Montserrat"/>
        </w:rPr>
        <w:t>hasing decision is somehow going to benefit from the purchase transaction, then there is a conflict of interest.</w:t>
      </w:r>
    </w:p>
    <w:p w14:paraId="11259DB3" w14:textId="77777777" w:rsidR="008842EB" w:rsidRDefault="008842EB">
      <w:pPr>
        <w:jc w:val="both"/>
        <w:rPr>
          <w:rFonts w:ascii="Montserrat" w:eastAsia="Montserrat" w:hAnsi="Montserrat" w:cs="Montserrat"/>
        </w:rPr>
      </w:pPr>
    </w:p>
    <w:p w14:paraId="6B1FA89A" w14:textId="77777777" w:rsidR="008842EB" w:rsidRDefault="00413CC4">
      <w:pPr>
        <w:jc w:val="both"/>
        <w:rPr>
          <w:rFonts w:ascii="Montserrat" w:eastAsia="Montserrat" w:hAnsi="Montserrat" w:cs="Montserrat"/>
        </w:rPr>
      </w:pPr>
      <w:r>
        <w:rPr>
          <w:rFonts w:ascii="Montserrat" w:eastAsia="Montserrat" w:hAnsi="Montserrat" w:cs="Montserrat"/>
        </w:rPr>
        <w:t>The following is an example of conflict of interest.</w:t>
      </w:r>
    </w:p>
    <w:p w14:paraId="38940E36" w14:textId="77777777" w:rsidR="008842EB" w:rsidRDefault="008842EB">
      <w:pPr>
        <w:jc w:val="both"/>
        <w:rPr>
          <w:rFonts w:ascii="Montserrat" w:eastAsia="Montserrat" w:hAnsi="Montserrat" w:cs="Montserrat"/>
        </w:rPr>
      </w:pPr>
    </w:p>
    <w:p w14:paraId="22F2079C" w14:textId="77777777" w:rsidR="008842EB" w:rsidRDefault="00413CC4">
      <w:pPr>
        <w:jc w:val="both"/>
        <w:rPr>
          <w:rFonts w:ascii="Montserrat" w:eastAsia="Montserrat" w:hAnsi="Montserrat" w:cs="Montserrat"/>
        </w:rPr>
      </w:pPr>
      <w:r>
        <w:rPr>
          <w:rFonts w:ascii="Montserrat" w:eastAsia="Montserrat" w:hAnsi="Montserrat" w:cs="Montserrat"/>
        </w:rPr>
        <w:t xml:space="preserve">Bob is the head of </w:t>
      </w:r>
      <w:proofErr w:type="gramStart"/>
      <w:r>
        <w:rPr>
          <w:rFonts w:ascii="Montserrat" w:eastAsia="Montserrat" w:hAnsi="Montserrat" w:cs="Montserrat"/>
        </w:rPr>
        <w:t>engineering</w:t>
      </w:r>
      <w:proofErr w:type="gramEnd"/>
      <w:r>
        <w:rPr>
          <w:rFonts w:ascii="Montserrat" w:eastAsia="Montserrat" w:hAnsi="Montserrat" w:cs="Montserrat"/>
        </w:rPr>
        <w:t xml:space="preserve"> and he is looking for a vendor to provide machined parts </w:t>
      </w:r>
      <w:r>
        <w:rPr>
          <w:rFonts w:ascii="Montserrat" w:eastAsia="Montserrat" w:hAnsi="Montserrat" w:cs="Montserrat"/>
        </w:rPr>
        <w:t xml:space="preserve">as per company specifications. He calls a company “Machine Parts Inc” which is owned by his </w:t>
      </w:r>
      <w:proofErr w:type="gramStart"/>
      <w:r>
        <w:rPr>
          <w:rFonts w:ascii="Montserrat" w:eastAsia="Montserrat" w:hAnsi="Montserrat" w:cs="Montserrat"/>
        </w:rPr>
        <w:t>brother in law</w:t>
      </w:r>
      <w:proofErr w:type="gramEnd"/>
      <w:r>
        <w:rPr>
          <w:rFonts w:ascii="Montserrat" w:eastAsia="Montserrat" w:hAnsi="Montserrat" w:cs="Montserrat"/>
        </w:rPr>
        <w:t xml:space="preserve"> and decides to purchase parts from him. That is a conflict of interest.</w:t>
      </w:r>
    </w:p>
    <w:p w14:paraId="3A1AA4EB" w14:textId="77777777" w:rsidR="008842EB" w:rsidRDefault="00413CC4">
      <w:pPr>
        <w:jc w:val="both"/>
        <w:rPr>
          <w:rFonts w:ascii="Montserrat" w:eastAsia="Montserrat" w:hAnsi="Montserrat" w:cs="Montserrat"/>
        </w:rPr>
      </w:pPr>
      <w:r>
        <w:rPr>
          <w:rFonts w:ascii="Montserrat" w:eastAsia="Montserrat" w:hAnsi="Montserrat" w:cs="Montserrat"/>
        </w:rPr>
        <w:t>In case of a conflict of interest, you should inform the VP of your departmen</w:t>
      </w:r>
      <w:r>
        <w:rPr>
          <w:rFonts w:ascii="Montserrat" w:eastAsia="Montserrat" w:hAnsi="Montserrat" w:cs="Montserrat"/>
        </w:rPr>
        <w:t xml:space="preserve">t with a clear explanation of why doing business with this vendor is in the best interest of the company. </w:t>
      </w:r>
    </w:p>
    <w:p w14:paraId="2B359C85" w14:textId="77777777" w:rsidR="008842EB" w:rsidRDefault="008842EB">
      <w:pPr>
        <w:jc w:val="both"/>
        <w:rPr>
          <w:rFonts w:ascii="Montserrat" w:eastAsia="Montserrat" w:hAnsi="Montserrat" w:cs="Montserrat"/>
        </w:rPr>
      </w:pPr>
    </w:p>
    <w:p w14:paraId="42C2694A" w14:textId="77777777" w:rsidR="008842EB" w:rsidRDefault="00413CC4">
      <w:pPr>
        <w:pStyle w:val="Heading1"/>
        <w:numPr>
          <w:ilvl w:val="0"/>
          <w:numId w:val="2"/>
        </w:numPr>
        <w:rPr>
          <w:rFonts w:ascii="Montserrat" w:eastAsia="Montserrat" w:hAnsi="Montserrat" w:cs="Montserrat"/>
        </w:rPr>
      </w:pPr>
      <w:bookmarkStart w:id="10" w:name="_cwl77yxm9pf4" w:colFirst="0" w:colLast="0"/>
      <w:bookmarkEnd w:id="10"/>
      <w:r>
        <w:rPr>
          <w:rFonts w:ascii="Montserrat" w:eastAsia="Montserrat" w:hAnsi="Montserrat" w:cs="Montserrat"/>
        </w:rPr>
        <w:t xml:space="preserve">Supplier diversity </w:t>
      </w:r>
    </w:p>
    <w:p w14:paraId="374E26F5" w14:textId="77777777" w:rsidR="008842EB" w:rsidRDefault="00413CC4">
      <w:pPr>
        <w:rPr>
          <w:rFonts w:ascii="Montserrat" w:eastAsia="Montserrat" w:hAnsi="Montserrat" w:cs="Montserrat"/>
        </w:rPr>
      </w:pPr>
      <w:r>
        <w:rPr>
          <w:noProof/>
        </w:rPr>
        <w:drawing>
          <wp:anchor distT="114300" distB="114300" distL="114300" distR="114300" simplePos="0" relativeHeight="251667456" behindDoc="0" locked="0" layoutInCell="1" hidden="0" allowOverlap="1" wp14:anchorId="4AC8524F" wp14:editId="020A8974">
            <wp:simplePos x="0" y="0"/>
            <wp:positionH relativeFrom="column">
              <wp:posOffset>542925</wp:posOffset>
            </wp:positionH>
            <wp:positionV relativeFrom="paragraph">
              <wp:posOffset>228600</wp:posOffset>
            </wp:positionV>
            <wp:extent cx="252413" cy="252413"/>
            <wp:effectExtent l="0" t="0" r="0" b="0"/>
            <wp:wrapSquare wrapText="bothSides" distT="114300" distB="11430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413" cy="252413"/>
                    </a:xfrm>
                    <a:prstGeom prst="rect">
                      <a:avLst/>
                    </a:prstGeom>
                    <a:ln/>
                  </pic:spPr>
                </pic:pic>
              </a:graphicData>
            </a:graphic>
          </wp:anchor>
        </w:drawing>
      </w:r>
    </w:p>
    <w:tbl>
      <w:tblPr>
        <w:tblStyle w:val="ab"/>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640"/>
      </w:tblGrid>
      <w:tr w:rsidR="008842EB" w14:paraId="4D7752FB" w14:textId="77777777">
        <w:tc>
          <w:tcPr>
            <w:tcW w:w="8640" w:type="dxa"/>
            <w:shd w:val="clear" w:color="auto" w:fill="EFEFEF"/>
            <w:tcMar>
              <w:top w:w="100" w:type="dxa"/>
              <w:left w:w="100" w:type="dxa"/>
              <w:bottom w:w="100" w:type="dxa"/>
              <w:right w:w="100" w:type="dxa"/>
            </w:tcMar>
            <w:vAlign w:val="center"/>
          </w:tcPr>
          <w:p w14:paraId="4C394E22" w14:textId="77777777" w:rsidR="008842EB" w:rsidRDefault="00413CC4">
            <w:pPr>
              <w:widowControl w:val="0"/>
              <w:spacing w:line="240" w:lineRule="auto"/>
              <w:rPr>
                <w:rFonts w:ascii="Montserrat" w:eastAsia="Montserrat" w:hAnsi="Montserrat" w:cs="Montserrat"/>
                <w:color w:val="3C78D8"/>
                <w:sz w:val="20"/>
                <w:szCs w:val="20"/>
              </w:rPr>
            </w:pPr>
            <w:r>
              <w:rPr>
                <w:rFonts w:ascii="Montserrat" w:eastAsia="Montserrat" w:hAnsi="Montserrat" w:cs="Montserrat"/>
                <w:color w:val="3C78D8"/>
                <w:sz w:val="20"/>
                <w:szCs w:val="20"/>
              </w:rPr>
              <w:t>Tip:  Provide guidelines on how your employees can purchase from diverse suppliers</w:t>
            </w:r>
          </w:p>
        </w:tc>
      </w:tr>
    </w:tbl>
    <w:p w14:paraId="75B73ED9" w14:textId="77777777" w:rsidR="008842EB" w:rsidRDefault="008842EB">
      <w:pPr>
        <w:jc w:val="center"/>
        <w:rPr>
          <w:rFonts w:ascii="Montserrat" w:eastAsia="Montserrat" w:hAnsi="Montserrat" w:cs="Montserrat"/>
        </w:rPr>
      </w:pPr>
    </w:p>
    <w:p w14:paraId="11F2F89B" w14:textId="77777777" w:rsidR="008842EB" w:rsidRDefault="00413CC4">
      <w:pPr>
        <w:rPr>
          <w:rFonts w:ascii="Montserrat" w:eastAsia="Montserrat" w:hAnsi="Montserrat" w:cs="Montserrat"/>
        </w:rPr>
      </w:pPr>
      <w:r>
        <w:rPr>
          <w:rFonts w:ascii="Montserrat" w:eastAsia="Montserrat" w:hAnsi="Montserrat" w:cs="Montserrat"/>
        </w:rPr>
        <w:lastRenderedPageBreak/>
        <w:t xml:space="preserve">As a good corporate citizen, our company is committed to promoting diverse suppliers. </w:t>
      </w:r>
    </w:p>
    <w:p w14:paraId="313809D5" w14:textId="77777777" w:rsidR="008842EB" w:rsidRDefault="008842EB">
      <w:pPr>
        <w:rPr>
          <w:rFonts w:ascii="Montserrat" w:eastAsia="Montserrat" w:hAnsi="Montserrat" w:cs="Montserrat"/>
        </w:rPr>
      </w:pPr>
    </w:p>
    <w:p w14:paraId="4DDDFAB5" w14:textId="77777777" w:rsidR="008842EB" w:rsidRDefault="00413CC4">
      <w:pPr>
        <w:rPr>
          <w:rFonts w:ascii="Montserrat" w:eastAsia="Montserrat" w:hAnsi="Montserrat" w:cs="Montserrat"/>
        </w:rPr>
      </w:pPr>
      <w:r>
        <w:rPr>
          <w:rFonts w:ascii="Montserrat" w:eastAsia="Montserrat" w:hAnsi="Montserrat" w:cs="Montserrat"/>
        </w:rPr>
        <w:t xml:space="preserve">Diverse suppliers include but not limited to the following </w:t>
      </w:r>
    </w:p>
    <w:p w14:paraId="57E7D2C9" w14:textId="77777777" w:rsidR="008842EB" w:rsidRDefault="00413CC4">
      <w:pPr>
        <w:numPr>
          <w:ilvl w:val="0"/>
          <w:numId w:val="1"/>
        </w:numPr>
      </w:pPr>
      <w:r>
        <w:t>S</w:t>
      </w:r>
      <w:r>
        <w:rPr>
          <w:rFonts w:ascii="Montserrat" w:eastAsia="Montserrat" w:hAnsi="Montserrat" w:cs="Montserrat"/>
        </w:rPr>
        <w:t>mall Business – SBE</w:t>
      </w:r>
    </w:p>
    <w:p w14:paraId="738E4B79" w14:textId="77777777" w:rsidR="008842EB" w:rsidRDefault="00413CC4">
      <w:pPr>
        <w:numPr>
          <w:ilvl w:val="0"/>
          <w:numId w:val="1"/>
        </w:numPr>
        <w:rPr>
          <w:rFonts w:ascii="Montserrat" w:eastAsia="Montserrat" w:hAnsi="Montserrat" w:cs="Montserrat"/>
        </w:rPr>
      </w:pPr>
      <w:r>
        <w:rPr>
          <w:rFonts w:ascii="Montserrat" w:eastAsia="Montserrat" w:hAnsi="Montserrat" w:cs="Montserrat"/>
        </w:rPr>
        <w:t>Small Disadvantaged business – SDM</w:t>
      </w:r>
    </w:p>
    <w:p w14:paraId="34F254B9" w14:textId="77777777" w:rsidR="008842EB" w:rsidRDefault="00413CC4">
      <w:pPr>
        <w:numPr>
          <w:ilvl w:val="0"/>
          <w:numId w:val="1"/>
        </w:numPr>
        <w:rPr>
          <w:rFonts w:ascii="Montserrat" w:eastAsia="Montserrat" w:hAnsi="Montserrat" w:cs="Montserrat"/>
        </w:rPr>
      </w:pPr>
      <w:r>
        <w:rPr>
          <w:rFonts w:ascii="Montserrat" w:eastAsia="Montserrat" w:hAnsi="Montserrat" w:cs="Montserrat"/>
        </w:rPr>
        <w:t>Women-owned business – WBE</w:t>
      </w:r>
    </w:p>
    <w:p w14:paraId="4FA9091C" w14:textId="77777777" w:rsidR="008842EB" w:rsidRDefault="00413CC4">
      <w:pPr>
        <w:numPr>
          <w:ilvl w:val="0"/>
          <w:numId w:val="1"/>
        </w:numPr>
        <w:rPr>
          <w:rFonts w:ascii="Montserrat" w:eastAsia="Montserrat" w:hAnsi="Montserrat" w:cs="Montserrat"/>
        </w:rPr>
      </w:pPr>
      <w:r>
        <w:rPr>
          <w:rFonts w:ascii="Montserrat" w:eastAsia="Montserrat" w:hAnsi="Montserrat" w:cs="Montserrat"/>
        </w:rPr>
        <w:t>Minority-owned business – MBE</w:t>
      </w:r>
    </w:p>
    <w:p w14:paraId="22CF5117" w14:textId="77777777" w:rsidR="008842EB" w:rsidRDefault="00413CC4">
      <w:pPr>
        <w:numPr>
          <w:ilvl w:val="0"/>
          <w:numId w:val="1"/>
        </w:numPr>
        <w:rPr>
          <w:rFonts w:ascii="Montserrat" w:eastAsia="Montserrat" w:hAnsi="Montserrat" w:cs="Montserrat"/>
        </w:rPr>
      </w:pPr>
      <w:r>
        <w:rPr>
          <w:rFonts w:ascii="Montserrat" w:eastAsia="Montserrat" w:hAnsi="Montserrat" w:cs="Montserrat"/>
        </w:rPr>
        <w:t>Veteran owned business – VOBE</w:t>
      </w:r>
    </w:p>
    <w:p w14:paraId="066691A3" w14:textId="77777777" w:rsidR="008842EB" w:rsidRDefault="008842EB">
      <w:pPr>
        <w:rPr>
          <w:rFonts w:ascii="Montserrat" w:eastAsia="Montserrat" w:hAnsi="Montserrat" w:cs="Montserrat"/>
        </w:rPr>
      </w:pPr>
    </w:p>
    <w:p w14:paraId="27EDC91F" w14:textId="77777777" w:rsidR="008842EB" w:rsidRDefault="00413CC4">
      <w:pPr>
        <w:rPr>
          <w:rFonts w:ascii="Montserrat" w:eastAsia="Montserrat" w:hAnsi="Montserrat" w:cs="Montserrat"/>
          <w:highlight w:val="yellow"/>
        </w:rPr>
      </w:pPr>
      <w:r>
        <w:rPr>
          <w:rFonts w:ascii="Montserrat" w:eastAsia="Montserrat" w:hAnsi="Montserrat" w:cs="Montserrat"/>
          <w:highlight w:val="yellow"/>
        </w:rPr>
        <w:t>{In case you promote supplier diversity, then mention how suppliers can register and how they can do business with you. It could be as simple as - send an email to supplierdiversity@yourcompany.c</w:t>
      </w:r>
      <w:r>
        <w:rPr>
          <w:rFonts w:ascii="Montserrat" w:eastAsia="Montserrat" w:hAnsi="Montserrat" w:cs="Montserrat"/>
          <w:highlight w:val="yellow"/>
        </w:rPr>
        <w:t>om}</w:t>
      </w:r>
    </w:p>
    <w:p w14:paraId="684978DC" w14:textId="77777777" w:rsidR="008842EB" w:rsidRDefault="008842EB">
      <w:pPr>
        <w:rPr>
          <w:rFonts w:ascii="Montserrat" w:eastAsia="Montserrat" w:hAnsi="Montserrat" w:cs="Montserrat"/>
          <w:highlight w:val="yellow"/>
        </w:rPr>
      </w:pPr>
    </w:p>
    <w:sectPr w:rsidR="008842E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1B22" w14:textId="77777777" w:rsidR="00413CC4" w:rsidRDefault="00413CC4">
      <w:pPr>
        <w:spacing w:line="240" w:lineRule="auto"/>
      </w:pPr>
      <w:r>
        <w:separator/>
      </w:r>
    </w:p>
  </w:endnote>
  <w:endnote w:type="continuationSeparator" w:id="0">
    <w:p w14:paraId="3C17466B" w14:textId="77777777" w:rsidR="00413CC4" w:rsidRDefault="00413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D96A" w14:textId="77777777" w:rsidR="00413CC4" w:rsidRDefault="00413CC4">
      <w:pPr>
        <w:spacing w:line="240" w:lineRule="auto"/>
      </w:pPr>
      <w:r>
        <w:separator/>
      </w:r>
    </w:p>
  </w:footnote>
  <w:footnote w:type="continuationSeparator" w:id="0">
    <w:p w14:paraId="31BC3EB4" w14:textId="77777777" w:rsidR="00413CC4" w:rsidRDefault="00413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C29" w14:textId="77777777" w:rsidR="008842EB" w:rsidRDefault="008842EB">
    <w:pPr>
      <w:rPr>
        <w:rFonts w:ascii="Montserrat" w:eastAsia="Montserrat" w:hAnsi="Montserrat" w:cs="Montserrat"/>
      </w:rPr>
    </w:pPr>
  </w:p>
  <w:p w14:paraId="09E9FAED" w14:textId="77777777" w:rsidR="008842EB" w:rsidRDefault="00413CC4">
    <w:pPr>
      <w:jc w:val="right"/>
    </w:pPr>
    <w:r>
      <w:fldChar w:fldCharType="begin"/>
    </w:r>
    <w:r>
      <w:instrText>PAGE</w:instrText>
    </w:r>
    <w:r>
      <w:fldChar w:fldCharType="separate"/>
    </w:r>
    <w:r w:rsidR="00F505ED">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F0B"/>
    <w:multiLevelType w:val="multilevel"/>
    <w:tmpl w:val="74BA6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87276A"/>
    <w:multiLevelType w:val="multilevel"/>
    <w:tmpl w:val="91BC7D86"/>
    <w:lvl w:ilvl="0">
      <w:start w:val="1"/>
      <w:numFmt w:val="decimal"/>
      <w:lvlText w:val="%1."/>
      <w:lvlJc w:val="left"/>
      <w:pPr>
        <w:ind w:left="720" w:hanging="360"/>
      </w:pPr>
      <w:rPr>
        <w:rFonts w:ascii="Lato" w:eastAsia="Lato" w:hAnsi="Lato" w:cs="Lato"/>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EB"/>
    <w:rsid w:val="00413CC4"/>
    <w:rsid w:val="008842EB"/>
    <w:rsid w:val="00F5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CF311"/>
  <w15:docId w15:val="{0CDE6B2A-1092-D345-BF84-45629B3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icyowner@yourcompan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ndorsetup@your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1887</Words>
  <Characters>8534</Characters>
  <Application>Microsoft Office Word</Application>
  <DocSecurity>0</DocSecurity>
  <Lines>185</Lines>
  <Paragraphs>142</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Sachin Sharma</cp:lastModifiedBy>
  <cp:revision>2</cp:revision>
  <dcterms:created xsi:type="dcterms:W3CDTF">2022-01-20T01:18:00Z</dcterms:created>
  <dcterms:modified xsi:type="dcterms:W3CDTF">2022-01-20T01:18:00Z</dcterms:modified>
</cp:coreProperties>
</file>