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2E3" w14:textId="08241AD0" w:rsidR="00147E3D" w:rsidRDefault="00147E3D" w:rsidP="00B91D7D">
      <w:pPr>
        <w:spacing w:line="240" w:lineRule="auto"/>
        <w:ind w:firstLine="0"/>
        <w:outlineLvl w:val="0"/>
      </w:pPr>
    </w:p>
    <w:p w14:paraId="1E977606" w14:textId="769E3350" w:rsidR="00147E3D" w:rsidRDefault="002C4D9E" w:rsidP="00B91D7D">
      <w:pPr>
        <w:spacing w:line="240" w:lineRule="auto"/>
        <w:ind w:firstLine="0"/>
        <w:outlineLvl w:val="0"/>
      </w:pPr>
      <w:bookmarkStart w:id="0" w:name="_Hlk183511492"/>
      <w:bookmarkStart w:id="1" w:name="_Hlk200958944"/>
      <w:bookmarkEnd w:id="0"/>
      <w:bookmarkEnd w:id="1"/>
      <w:r>
        <w:rPr>
          <w:noProof/>
        </w:rPr>
        <w:drawing>
          <wp:inline distT="0" distB="0" distL="0" distR="0" wp14:anchorId="4621BB53" wp14:editId="20CA36BB">
            <wp:extent cx="6857991" cy="642555"/>
            <wp:effectExtent l="0" t="0" r="635" b="5715"/>
            <wp:docPr id="106789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9888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1" cy="6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53ACB" w14:textId="49B3D23D" w:rsidR="00CC4794" w:rsidRDefault="00CC479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2D2D63A6" w14:textId="5E2E7678" w:rsidR="00B91D7D" w:rsidRDefault="00B91D7D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  <w:r w:rsidRPr="007B5A1F">
        <w:rPr>
          <w:rFonts w:ascii="Arial" w:hAnsi="Arial" w:cs="Arial"/>
          <w:b/>
        </w:rPr>
        <w:t>For Immediate Release:</w:t>
      </w:r>
      <w:r w:rsidRPr="000576FB">
        <w:rPr>
          <w:rFonts w:ascii="Arial" w:hAnsi="Arial" w:cs="Arial"/>
          <w:b/>
        </w:rPr>
        <w:t xml:space="preserve"> </w:t>
      </w:r>
      <w:r w:rsidR="000C4AC0">
        <w:rPr>
          <w:rFonts w:ascii="Arial" w:hAnsi="Arial" w:cs="Arial"/>
          <w:b/>
          <w:bCs/>
        </w:rPr>
        <w:t>April</w:t>
      </w:r>
      <w:r w:rsidR="009D4E00">
        <w:rPr>
          <w:rFonts w:ascii="Arial" w:hAnsi="Arial" w:cs="Arial"/>
          <w:b/>
          <w:bCs/>
        </w:rPr>
        <w:t xml:space="preserve"> 2026</w:t>
      </w:r>
    </w:p>
    <w:p w14:paraId="5777F2E8" w14:textId="20E41C96" w:rsidR="00163C17" w:rsidRDefault="00163C17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</w:p>
    <w:p w14:paraId="55EDDBD4" w14:textId="1A0A2B15" w:rsidR="00163C17" w:rsidRPr="00B01435" w:rsidRDefault="000C4AC0" w:rsidP="00B91D7D">
      <w:pPr>
        <w:spacing w:line="240" w:lineRule="auto"/>
        <w:ind w:firstLine="0"/>
        <w:outlineLvl w:val="0"/>
        <w:rPr>
          <w:rFonts w:ascii="Franklin Gothic Demi" w:hAnsi="Franklin Gothic Demi" w:cs="Arial"/>
          <w:b/>
          <w:sz w:val="44"/>
          <w:szCs w:val="44"/>
        </w:rPr>
      </w:pPr>
      <w:r w:rsidRPr="00B01435">
        <w:rPr>
          <w:rFonts w:ascii="Franklin Gothic Demi" w:hAnsi="Franklin Gothic Demi" w:cs="Arial"/>
          <w:b/>
          <w:sz w:val="44"/>
          <w:szCs w:val="44"/>
        </w:rPr>
        <w:t>RC10 Retro 80’s Ultra Champ</w:t>
      </w:r>
      <w:r w:rsidR="00CF4A10" w:rsidRPr="00B01435">
        <w:rPr>
          <w:rFonts w:ascii="Franklin Gothic Demi" w:hAnsi="Franklin Gothic Demi" w:cs="Arial"/>
          <w:b/>
          <w:sz w:val="48"/>
          <w:szCs w:val="48"/>
        </w:rPr>
        <w:t xml:space="preserve">  </w:t>
      </w:r>
      <w:r w:rsidR="0087552B" w:rsidRPr="00B01435">
        <w:rPr>
          <w:rFonts w:ascii="Franklin Gothic Demi" w:hAnsi="Franklin Gothic Demi" w:cs="Arial"/>
          <w:b/>
          <w:sz w:val="48"/>
          <w:szCs w:val="48"/>
        </w:rPr>
        <w:t xml:space="preserve">    </w:t>
      </w:r>
      <w:r w:rsidR="00156393" w:rsidRPr="00B01435">
        <w:rPr>
          <w:rFonts w:ascii="Franklin Gothic Demi" w:hAnsi="Franklin Gothic Demi" w:cs="Arial"/>
          <w:b/>
          <w:sz w:val="48"/>
          <w:szCs w:val="48"/>
        </w:rPr>
        <w:t xml:space="preserve">    </w:t>
      </w:r>
      <w:r w:rsidRPr="00B01435">
        <w:rPr>
          <w:rFonts w:ascii="Franklin Gothic Demi" w:hAnsi="Franklin Gothic Demi" w:cs="Arial"/>
          <w:b/>
          <w:sz w:val="48"/>
          <w:szCs w:val="48"/>
        </w:rPr>
        <w:t xml:space="preserve">              </w:t>
      </w:r>
      <w:r w:rsidR="00156393" w:rsidRPr="00B01435">
        <w:rPr>
          <w:rFonts w:ascii="Franklin Gothic Demi" w:hAnsi="Franklin Gothic Demi" w:cs="Arial"/>
          <w:b/>
          <w:sz w:val="48"/>
          <w:szCs w:val="48"/>
        </w:rPr>
        <w:t xml:space="preserve">       </w:t>
      </w:r>
      <w:r w:rsidR="001E3167" w:rsidRPr="00B01435">
        <w:rPr>
          <w:rFonts w:ascii="Franklin Gothic Demi" w:hAnsi="Franklin Gothic Demi" w:cs="Arial"/>
          <w:b/>
          <w:sz w:val="44"/>
          <w:szCs w:val="44"/>
        </w:rPr>
        <w:t>#60</w:t>
      </w:r>
      <w:r w:rsidRPr="00B01435">
        <w:rPr>
          <w:rFonts w:ascii="Franklin Gothic Demi" w:hAnsi="Franklin Gothic Demi" w:cs="Arial"/>
          <w:b/>
          <w:sz w:val="44"/>
          <w:szCs w:val="44"/>
        </w:rPr>
        <w:t>50</w:t>
      </w:r>
      <w:r w:rsidR="00020223" w:rsidRPr="00B01435">
        <w:rPr>
          <w:rFonts w:ascii="Franklin Gothic Demi" w:hAnsi="Franklin Gothic Demi" w:cs="Arial"/>
          <w:b/>
          <w:sz w:val="48"/>
          <w:szCs w:val="48"/>
        </w:rPr>
        <w:t xml:space="preserve">               </w:t>
      </w:r>
    </w:p>
    <w:p w14:paraId="76C093CA" w14:textId="70982331" w:rsidR="00020223" w:rsidRDefault="000C4AC0" w:rsidP="006B6EC6">
      <w:pPr>
        <w:spacing w:line="240" w:lineRule="auto"/>
        <w:ind w:firstLine="0"/>
        <w:outlineLvl w:val="0"/>
        <w:rPr>
          <w:rFonts w:ascii="Arial" w:hAnsi="Arial" w:cs="Arial"/>
          <w:sz w:val="24"/>
          <w:szCs w:val="24"/>
        </w:rPr>
      </w:pPr>
      <w:r w:rsidRPr="000C4AC0">
        <w:rPr>
          <w:rFonts w:ascii="Arial" w:hAnsi="Arial" w:cs="Arial"/>
          <w:sz w:val="24"/>
          <w:szCs w:val="24"/>
        </w:rPr>
        <w:t>1:10 Scale 2WD Electric Off Road Competition Buggy Kit</w:t>
      </w:r>
    </w:p>
    <w:p w14:paraId="4A7B45C0" w14:textId="77777777" w:rsidR="000C4AC0" w:rsidRPr="007B5A1F" w:rsidRDefault="000C4AC0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0907EF37" w14:textId="38269522" w:rsidR="0064526D" w:rsidRDefault="00163C17" w:rsidP="00163C17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 wp14:anchorId="18E7FE5C" wp14:editId="7263F7C7">
            <wp:extent cx="6841894" cy="2668339"/>
            <wp:effectExtent l="0" t="0" r="0" b="0"/>
            <wp:docPr id="10556631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63171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894" cy="266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C176" w14:textId="59D96E3E" w:rsidR="007B5A1F" w:rsidRDefault="009A1426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noProof/>
          <w:color w:val="A6A6A6"/>
        </w:rPr>
        <w:drawing>
          <wp:anchor distT="0" distB="0" distL="114300" distR="114300" simplePos="0" relativeHeight="251689979" behindDoc="1" locked="0" layoutInCell="1" allowOverlap="1" wp14:anchorId="418F8DB2" wp14:editId="2EA44D0C">
            <wp:simplePos x="0" y="0"/>
            <wp:positionH relativeFrom="page">
              <wp:posOffset>3533775</wp:posOffset>
            </wp:positionH>
            <wp:positionV relativeFrom="paragraph">
              <wp:posOffset>433705</wp:posOffset>
            </wp:positionV>
            <wp:extent cx="4057650" cy="2705100"/>
            <wp:effectExtent l="0" t="0" r="0" b="0"/>
            <wp:wrapNone/>
            <wp:docPr id="111756305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63057" name="Picture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10800"/>
      </w:tblGrid>
      <w:tr w:rsidR="00F15EA3" w:rsidRPr="005735AE" w14:paraId="20B3A21D" w14:textId="77777777" w:rsidTr="00156393">
        <w:trPr>
          <w:trHeight w:val="432"/>
        </w:trPr>
        <w:tc>
          <w:tcPr>
            <w:tcW w:w="11016" w:type="dxa"/>
            <w:shd w:val="clear" w:color="auto" w:fill="2F5496" w:themeFill="accent1" w:themeFillShade="BF"/>
            <w:vAlign w:val="center"/>
          </w:tcPr>
          <w:p w14:paraId="50BA9359" w14:textId="20C538F9" w:rsidR="00F15EA3" w:rsidRPr="005735AE" w:rsidRDefault="004B143E" w:rsidP="005735AE">
            <w:pPr>
              <w:pStyle w:val="BasicParagraph"/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ELECTRIC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O</w:t>
            </w:r>
            <w:r w:rsidR="00880B3F"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>FF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ROAD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1:</w:t>
            </w:r>
            <w:r w:rsidR="00020223">
              <w:rPr>
                <w:rFonts w:ascii="Arial" w:eastAsia="Times New Roman" w:hAnsi="Arial" w:cs="Arial"/>
                <w:b/>
                <w:color w:val="FFFFFF" w:themeColor="background1"/>
              </w:rPr>
              <w:t>10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SCALE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</w:t>
            </w:r>
            <w:r w:rsidR="00880B3F"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>2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WHEEL DRIVE   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  <w:vertAlign w:val="superscript"/>
              </w:rPr>
              <w:t>■</w:t>
            </w:r>
            <w:r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  </w:t>
            </w:r>
            <w:r w:rsidR="00880B3F" w:rsidRPr="007E3165">
              <w:rPr>
                <w:rFonts w:ascii="Arial" w:eastAsia="Times New Roman" w:hAnsi="Arial" w:cs="Arial"/>
                <w:b/>
                <w:color w:val="FFFFFF" w:themeColor="background1"/>
              </w:rPr>
              <w:t>KIT</w:t>
            </w:r>
          </w:p>
        </w:tc>
      </w:tr>
    </w:tbl>
    <w:p w14:paraId="33FECE5C" w14:textId="2C231B42" w:rsidR="00CF1DE4" w:rsidRDefault="00CF1DE4" w:rsidP="004803BC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auto"/>
        </w:rPr>
      </w:pPr>
    </w:p>
    <w:p w14:paraId="0BB42A29" w14:textId="43F89021" w:rsidR="00CF1DE4" w:rsidRDefault="009A1426" w:rsidP="004803BC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auto"/>
        </w:rPr>
      </w:pPr>
      <w:r w:rsidRPr="0032611A">
        <w:rPr>
          <w:rFonts w:ascii="Arial" w:hAnsi="Arial" w:cs="Arial"/>
          <w:i/>
          <w:noProof/>
          <w:color w:val="A6A6A6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D5C51F3" wp14:editId="7E92C203">
                <wp:simplePos x="0" y="0"/>
                <wp:positionH relativeFrom="margin">
                  <wp:posOffset>47625</wp:posOffset>
                </wp:positionH>
                <wp:positionV relativeFrom="paragraph">
                  <wp:posOffset>154305</wp:posOffset>
                </wp:positionV>
                <wp:extent cx="3000375" cy="1628775"/>
                <wp:effectExtent l="0" t="0" r="0" b="9525"/>
                <wp:wrapSquare wrapText="bothSides"/>
                <wp:docPr id="1319856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0B2D1" w14:textId="798BE306" w:rsidR="00A122F3" w:rsidRDefault="00A122F3" w:rsidP="00A122F3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The NEW Team Associated Ultra Champ revives the soul of the original RC10 with authentic design, premium materials, and unmistakable 80’s style. Built on a true RC10 platform, the Ultra Champ features aluminum trailing arm rear suspension for period-correct performance and iconic handling characteristics that defined an era of 1:1 off-road racing.</w:t>
                            </w:r>
                          </w:p>
                          <w:p w14:paraId="60E4B9E9" w14:textId="21ECBC74" w:rsidR="00A122F3" w:rsidRPr="00A122F3" w:rsidRDefault="00A122F3" w:rsidP="00A122F3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51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15pt;width:236.25pt;height:128.2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" filled="f" stroked="f">
                <v:textbox>
                  <w:txbxContent>
                    <w:p w14:paraId="1D70B2D1" w14:textId="798BE306" w:rsidR="00A122F3" w:rsidRDefault="00A122F3" w:rsidP="00A122F3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The NEW Team Associated Ultra Champ revives the soul of the original RC10 with authentic design</w:t>
                      </w:r>
                      <w:r>
                        <w:rPr>
                          <w:rFonts w:ascii="Helvetica" w:hAnsi="Helvetica" w:cs="Helvetica"/>
                        </w:rPr>
                        <w:t>, p</w:t>
                      </w:r>
                      <w:r>
                        <w:rPr>
                          <w:rFonts w:ascii="Helvetica" w:hAnsi="Helvetica" w:cs="Helvetica"/>
                        </w:rPr>
                        <w:t>remium materials, and unmistakable 80’s style. Built on a true RC10 platform, the Ultra Champ features aluminum trailing arm rear suspension for period-correct performance and iconic handling characteristics that defined an era of 1:1 off-road racing.</w:t>
                      </w:r>
                    </w:p>
                    <w:p w14:paraId="60E4B9E9" w14:textId="21ECBC74" w:rsidR="00A122F3" w:rsidRPr="00A122F3" w:rsidRDefault="00A122F3" w:rsidP="00A122F3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BD3866" w14:textId="3BE464B7" w:rsidR="006F11E6" w:rsidRDefault="006F11E6" w:rsidP="00EF3F48">
      <w:pPr>
        <w:spacing w:line="240" w:lineRule="auto"/>
        <w:ind w:firstLine="0"/>
        <w:rPr>
          <w:i/>
          <w:noProof/>
          <w:color w:val="FF0000"/>
        </w:rPr>
      </w:pPr>
    </w:p>
    <w:p w14:paraId="179E5F0D" w14:textId="417E8936" w:rsidR="00DE5D3E" w:rsidRDefault="00DE5D3E" w:rsidP="00EF3F48">
      <w:pPr>
        <w:spacing w:line="240" w:lineRule="auto"/>
        <w:ind w:firstLine="0"/>
        <w:rPr>
          <w:rFonts w:ascii="Arial" w:hAnsi="Arial" w:cs="Arial"/>
          <w:i/>
          <w:noProof/>
          <w:color w:val="FF0000"/>
        </w:rPr>
      </w:pPr>
    </w:p>
    <w:p w14:paraId="0E807517" w14:textId="0DF6FDC7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4AE0A2FB" w14:textId="6BD04F76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790EEFF8" w14:textId="4A7355B2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54078F5A" w14:textId="5E97BA54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200C4F80" w14:textId="436F42A1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62216CE1" w14:textId="4EAE9EA9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335683E0" w14:textId="1C3D4B6B" w:rsidR="00F01B35" w:rsidRDefault="009A1426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  <w:r w:rsidRPr="0032611A">
        <w:rPr>
          <w:rFonts w:ascii="Arial" w:hAnsi="Arial" w:cs="Arial"/>
          <w:i/>
          <w:noProof/>
          <w:color w:val="A6A6A6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129D7C74" wp14:editId="26C06CEB">
                <wp:simplePos x="0" y="0"/>
                <wp:positionH relativeFrom="margin">
                  <wp:posOffset>66675</wp:posOffset>
                </wp:positionH>
                <wp:positionV relativeFrom="paragraph">
                  <wp:posOffset>100965</wp:posOffset>
                </wp:positionV>
                <wp:extent cx="3781425" cy="2171700"/>
                <wp:effectExtent l="0" t="0" r="0" b="0"/>
                <wp:wrapSquare wrapText="bothSides"/>
                <wp:docPr id="1150691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06E5A" w14:textId="77777777" w:rsidR="00A122F3" w:rsidRDefault="00A122F3" w:rsidP="00A122F3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 w:rsidRPr="00A122F3">
                              <w:rPr>
                                <w:rFonts w:ascii="Arial" w:hAnsi="Arial" w:cs="Arial"/>
                              </w:rPr>
                              <w:t>Retro-inspired styling is brought to life with a new molded front bumper and side guards, blending vintage looks with modern durability. At its core is the legendary Stealth® A.T.C. transmission with ball differential, delivering smooth, efficient power transfer and proven reliability. Featuring genuine Team Associated white molded and dyable plastics from front to back.</w:t>
                            </w:r>
                          </w:p>
                          <w:p w14:paraId="40EC652F" w14:textId="77777777" w:rsidR="009A1426" w:rsidRPr="00A122F3" w:rsidRDefault="009A1426" w:rsidP="00A122F3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662A5E" w14:textId="77777777" w:rsidR="00A122F3" w:rsidRPr="00A122F3" w:rsidRDefault="00A122F3" w:rsidP="00A122F3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122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E743069" w14:textId="77777777" w:rsidR="00A122F3" w:rsidRPr="00A122F3" w:rsidRDefault="00A122F3" w:rsidP="00A122F3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 w:rsidRPr="00A122F3">
                              <w:rPr>
                                <w:rFonts w:ascii="Arial" w:hAnsi="Arial" w:cs="Arial"/>
                              </w:rPr>
                              <w:t>High-end details complete the package, including threaded steel turnbuckles for precise adjustability, gold anodized aluminum long-travel shocks for classic performance and looks, and a factory-correct Protech body set with authentic decals that capture the unmistakable spirit of the box art imagery.</w:t>
                            </w:r>
                          </w:p>
                          <w:p w14:paraId="64CF8BA2" w14:textId="77777777" w:rsidR="00A122F3" w:rsidRPr="00A122F3" w:rsidRDefault="00A122F3" w:rsidP="00A122F3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 w:rsidRPr="00A122F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7C74" id="_x0000_s1027" type="#_x0000_t202" style="position:absolute;margin-left:5.25pt;margin-top:7.95pt;width:297.75pt;height:171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" filled="f" stroked="f">
                <v:textbox>
                  <w:txbxContent>
                    <w:p w14:paraId="1F106E5A" w14:textId="77777777" w:rsidR="00A122F3" w:rsidRDefault="00A122F3" w:rsidP="00A122F3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Arial" w:hAnsi="Arial" w:cs="Arial"/>
                        </w:rPr>
                      </w:pPr>
                      <w:r w:rsidRPr="00A122F3">
                        <w:rPr>
                          <w:rFonts w:ascii="Arial" w:hAnsi="Arial" w:cs="Arial"/>
                        </w:rPr>
                        <w:t>Retro-inspired styling is brought to life with a new molded front bumper and side guards, blending vintage looks with modern durability. At its core is the legendary Stealth® A.T.C. transmission with ball differential, delivering smooth, efficient power transfer and proven reliability. Featuring genuine Team Associated white molded and dyable plastics from front to back.</w:t>
                      </w:r>
                    </w:p>
                    <w:p w14:paraId="40EC652F" w14:textId="77777777" w:rsidR="009A1426" w:rsidRPr="00A122F3" w:rsidRDefault="009A1426" w:rsidP="00A122F3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Arial" w:hAnsi="Arial" w:cs="Arial"/>
                        </w:rPr>
                      </w:pPr>
                    </w:p>
                    <w:p w14:paraId="54662A5E" w14:textId="77777777" w:rsidR="00A122F3" w:rsidRPr="00A122F3" w:rsidRDefault="00A122F3" w:rsidP="00A122F3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122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E743069" w14:textId="77777777" w:rsidR="00A122F3" w:rsidRPr="00A122F3" w:rsidRDefault="00A122F3" w:rsidP="00A122F3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Arial" w:hAnsi="Arial" w:cs="Arial"/>
                        </w:rPr>
                      </w:pPr>
                      <w:r w:rsidRPr="00A122F3">
                        <w:rPr>
                          <w:rFonts w:ascii="Arial" w:hAnsi="Arial" w:cs="Arial"/>
                        </w:rPr>
                        <w:t>High-end details complete the package, including threaded steel turnbuckles for precise adjustability, gold anodized aluminum long-travel shocks for classic performance and looks, and a factory-correct Protech body set with authentic decals that capture the unmistakable spirit of the box art imagery.</w:t>
                      </w:r>
                    </w:p>
                    <w:p w14:paraId="64CF8BA2" w14:textId="77777777" w:rsidR="00A122F3" w:rsidRPr="00A122F3" w:rsidRDefault="00A122F3" w:rsidP="00A122F3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 w:rsidRPr="00A122F3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F0AFBB" w14:textId="06D7B4BC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301AFC43" w14:textId="66A8F618" w:rsidR="00F01B35" w:rsidRDefault="00F01B35" w:rsidP="00D66B41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i/>
          <w:noProof/>
          <w:color w:val="A6A6A6"/>
        </w:rPr>
      </w:pPr>
    </w:p>
    <w:p w14:paraId="37F27294" w14:textId="200A5A6D" w:rsidR="009966E1" w:rsidRDefault="009A1426" w:rsidP="005F5392">
      <w:pPr>
        <w:pStyle w:val="BasicParagraph"/>
        <w:rPr>
          <w:rStyle w:val="IntroCopy"/>
          <w:color w:val="FF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877376" behindDoc="1" locked="0" layoutInCell="1" allowOverlap="1" wp14:anchorId="5698C4EA" wp14:editId="61FF34F2">
            <wp:simplePos x="0" y="0"/>
            <wp:positionH relativeFrom="margin">
              <wp:posOffset>4381500</wp:posOffset>
            </wp:positionH>
            <wp:positionV relativeFrom="paragraph">
              <wp:posOffset>31750</wp:posOffset>
            </wp:positionV>
            <wp:extent cx="2181225" cy="2181225"/>
            <wp:effectExtent l="0" t="0" r="9525" b="9525"/>
            <wp:wrapNone/>
            <wp:docPr id="191367909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79093" name="Picture 2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547" w:rsidRPr="00B62547">
        <w:rPr>
          <w:rFonts w:ascii="Arial" w:hAnsi="Arial" w:cs="Arial"/>
          <w:i/>
          <w:noProof/>
          <w:color w:val="A6A6A6"/>
          <w:sz w:val="56"/>
          <w:szCs w:val="56"/>
        </w:rPr>
        <w:t xml:space="preserve"> </w:t>
      </w:r>
    </w:p>
    <w:p w14:paraId="1CE830CC" w14:textId="2EFB00B2" w:rsidR="00F24D37" w:rsidRDefault="00F24D37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0211AA9" w14:textId="483BC8DC" w:rsidR="00F24D37" w:rsidRDefault="009A1426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  <w:r w:rsidRPr="0032611A">
        <w:rPr>
          <w:rFonts w:ascii="Arial" w:hAnsi="Arial" w:cs="Arial"/>
          <w:i/>
          <w:noProof/>
          <w:color w:val="A6A6A6"/>
        </w:rPr>
        <mc:AlternateContent>
          <mc:Choice Requires="wps">
            <w:drawing>
              <wp:anchor distT="45720" distB="45720" distL="114300" distR="114300" simplePos="0" relativeHeight="251883520" behindDoc="1" locked="0" layoutInCell="1" allowOverlap="1" wp14:anchorId="7B9EC2EF" wp14:editId="5B055CB1">
                <wp:simplePos x="0" y="0"/>
                <wp:positionH relativeFrom="margin">
                  <wp:posOffset>95250</wp:posOffset>
                </wp:positionH>
                <wp:positionV relativeFrom="paragraph">
                  <wp:posOffset>5714</wp:posOffset>
                </wp:positionV>
                <wp:extent cx="3686175" cy="504825"/>
                <wp:effectExtent l="0" t="0" r="0" b="9525"/>
                <wp:wrapNone/>
                <wp:docPr id="21737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65A95" w14:textId="43CF5E6A" w:rsidR="00A122F3" w:rsidRPr="009A1426" w:rsidRDefault="00A122F3" w:rsidP="00A122F3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both"/>
                              <w:rPr>
                                <w:rFonts w:ascii="Helvetica" w:hAnsi="Helvetica" w:cs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1426">
                              <w:rPr>
                                <w:rFonts w:ascii="Helvetica" w:hAnsi="Helvetica" w:cs="Helvetica"/>
                                <w:b/>
                                <w:bCs/>
                                <w:sz w:val="24"/>
                                <w:szCs w:val="24"/>
                              </w:rPr>
                              <w:t>The Ultra Champ isn’t just a throwback—it’s</w:t>
                            </w:r>
                            <w:r w:rsidR="00753FBB">
                              <w:rPr>
                                <w:rFonts w:ascii="Helvetica" w:hAnsi="Helvetica" w:cs="Helvetic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1426">
                              <w:rPr>
                                <w:rFonts w:ascii="Helvetica" w:hAnsi="Helvetica" w:cs="Helvetica"/>
                                <w:b/>
                                <w:bCs/>
                                <w:sz w:val="24"/>
                                <w:szCs w:val="24"/>
                              </w:rPr>
                              <w:t>a celebration of where RC racing began.</w:t>
                            </w:r>
                          </w:p>
                          <w:p w14:paraId="1A2A111A" w14:textId="77777777" w:rsidR="00A122F3" w:rsidRPr="00A122F3" w:rsidRDefault="00A122F3" w:rsidP="00A122F3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EC2EF" id="_x0000_s1028" type="#_x0000_t202" style="position:absolute;left:0;text-align:left;margin-left:7.5pt;margin-top:.45pt;width:290.25pt;height:39.75pt;z-index:-25143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" filled="f" stroked="f">
                <v:textbox>
                  <w:txbxContent>
                    <w:p w14:paraId="66365A95" w14:textId="43CF5E6A" w:rsidR="00A122F3" w:rsidRPr="009A1426" w:rsidRDefault="00A122F3" w:rsidP="00A122F3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both"/>
                        <w:rPr>
                          <w:rFonts w:ascii="Helvetica" w:hAnsi="Helvetica" w:cs="Helvetica"/>
                          <w:b/>
                          <w:bCs/>
                          <w:sz w:val="24"/>
                          <w:szCs w:val="24"/>
                        </w:rPr>
                      </w:pPr>
                      <w:r w:rsidRPr="009A1426">
                        <w:rPr>
                          <w:rFonts w:ascii="Helvetica" w:hAnsi="Helvetica" w:cs="Helvetica"/>
                          <w:b/>
                          <w:bCs/>
                          <w:sz w:val="24"/>
                          <w:szCs w:val="24"/>
                        </w:rPr>
                        <w:t>The Ultra Champ isn’t just a throwback—it’s</w:t>
                      </w:r>
                      <w:r w:rsidR="00753FBB">
                        <w:rPr>
                          <w:rFonts w:ascii="Helvetica" w:hAnsi="Helvetica" w:cs="Helvetic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A1426">
                        <w:rPr>
                          <w:rFonts w:ascii="Helvetica" w:hAnsi="Helvetica" w:cs="Helvetica"/>
                          <w:b/>
                          <w:bCs/>
                          <w:sz w:val="24"/>
                          <w:szCs w:val="24"/>
                        </w:rPr>
                        <w:t>a celebration of where RC racing began.</w:t>
                      </w:r>
                    </w:p>
                    <w:p w14:paraId="1A2A111A" w14:textId="77777777" w:rsidR="00A122F3" w:rsidRPr="00A122F3" w:rsidRDefault="00A122F3" w:rsidP="00A122F3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28E25" w14:textId="2C00B532" w:rsidR="0096730D" w:rsidRDefault="0096730D" w:rsidP="009A1426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2B8DEEB" w14:textId="77777777" w:rsidR="00E441DA" w:rsidRDefault="00E441DA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auto"/>
        </w:rPr>
      </w:pPr>
    </w:p>
    <w:tbl>
      <w:tblPr>
        <w:tblpPr w:leftFromText="180" w:rightFromText="180" w:vertAnchor="text" w:horzAnchor="margin" w:tblpY="198"/>
        <w:tblW w:w="5310" w:type="dxa"/>
        <w:tblLook w:val="04A0" w:firstRow="1" w:lastRow="0" w:firstColumn="1" w:lastColumn="0" w:noHBand="0" w:noVBand="1"/>
      </w:tblPr>
      <w:tblGrid>
        <w:gridCol w:w="5310"/>
      </w:tblGrid>
      <w:tr w:rsidR="002D47B1" w14:paraId="573CAB4A" w14:textId="77777777" w:rsidTr="00395A62">
        <w:trPr>
          <w:trHeight w:val="432"/>
        </w:trPr>
        <w:tc>
          <w:tcPr>
            <w:tcW w:w="5310" w:type="dxa"/>
            <w:shd w:val="clear" w:color="auto" w:fill="2F5496" w:themeFill="accent1" w:themeFillShade="BF"/>
            <w:vAlign w:val="center"/>
          </w:tcPr>
          <w:p w14:paraId="40494DDB" w14:textId="63360DDB" w:rsidR="002D47B1" w:rsidRPr="008C0CDA" w:rsidRDefault="002D47B1" w:rsidP="0068620B">
            <w:pPr>
              <w:pStyle w:val="BasicParagraph"/>
              <w:spacing w:line="240" w:lineRule="auto"/>
              <w:rPr>
                <w:rStyle w:val="IntroCopy"/>
                <w:b/>
                <w:color w:val="404040" w:themeColor="text1" w:themeTint="BF"/>
              </w:rPr>
            </w:pPr>
            <w:r w:rsidRPr="00EA2259">
              <w:rPr>
                <w:rStyle w:val="IntroCopy"/>
                <w:b/>
                <w:color w:val="FFFFFF" w:themeColor="background1"/>
              </w:rPr>
              <w:t>FEATURES</w:t>
            </w:r>
          </w:p>
        </w:tc>
      </w:tr>
    </w:tbl>
    <w:tbl>
      <w:tblPr>
        <w:tblpPr w:leftFromText="180" w:rightFromText="180" w:vertAnchor="text" w:horzAnchor="margin" w:tblpXSpec="right" w:tblpY="211"/>
        <w:tblW w:w="4680" w:type="dxa"/>
        <w:tblLook w:val="04A0" w:firstRow="1" w:lastRow="0" w:firstColumn="1" w:lastColumn="0" w:noHBand="0" w:noVBand="1"/>
      </w:tblPr>
      <w:tblGrid>
        <w:gridCol w:w="4680"/>
      </w:tblGrid>
      <w:tr w:rsidR="00395A62" w14:paraId="557036C0" w14:textId="77777777" w:rsidTr="00395A62">
        <w:trPr>
          <w:trHeight w:val="432"/>
        </w:trPr>
        <w:tc>
          <w:tcPr>
            <w:tcW w:w="4680" w:type="dxa"/>
            <w:shd w:val="clear" w:color="auto" w:fill="2F5496" w:themeFill="accent1" w:themeFillShade="BF"/>
            <w:vAlign w:val="center"/>
          </w:tcPr>
          <w:p w14:paraId="61C81F93" w14:textId="77777777" w:rsidR="00395A62" w:rsidRPr="008C0CDA" w:rsidRDefault="00395A62" w:rsidP="00395A62">
            <w:pPr>
              <w:pStyle w:val="BasicParagraph"/>
              <w:spacing w:line="240" w:lineRule="auto"/>
              <w:rPr>
                <w:rStyle w:val="IntroCopy"/>
                <w:b/>
                <w:color w:val="404040" w:themeColor="text1" w:themeTint="BF"/>
              </w:rPr>
            </w:pPr>
            <w:r w:rsidRPr="008200BD">
              <w:rPr>
                <w:rStyle w:val="IntroCopy"/>
                <w:b/>
                <w:color w:val="FFFFFF" w:themeColor="background1"/>
              </w:rPr>
              <w:t>SPECIFICATIONS</w:t>
            </w:r>
          </w:p>
        </w:tc>
      </w:tr>
    </w:tbl>
    <w:p w14:paraId="596FE077" w14:textId="0E97ED87" w:rsidR="00CF1DE4" w:rsidRPr="006F4D98" w:rsidRDefault="00395A62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b/>
          <w:bCs/>
          <w:color w:val="00B050"/>
          <w:sz w:val="28"/>
          <w:szCs w:val="28"/>
        </w:rPr>
      </w:pPr>
      <w:r w:rsidRPr="006F4D98">
        <w:rPr>
          <w:rFonts w:ascii="Arial" w:hAnsi="Arial" w:cs="Arial"/>
          <w:noProof/>
          <w:sz w:val="28"/>
          <w:szCs w:val="28"/>
        </w:rPr>
        <w:t xml:space="preserve"> </w:t>
      </w:r>
    </w:p>
    <w:p w14:paraId="34032852" w14:textId="51EE1472" w:rsidR="00CF1DE4" w:rsidRDefault="00CF1DE4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XSpec="right" w:tblpY="1786"/>
        <w:tblOverlap w:val="never"/>
        <w:tblW w:w="4675" w:type="dxa"/>
        <w:tblBorders>
          <w:top w:val="single" w:sz="8" w:space="0" w:color="4F81BD"/>
          <w:bottom w:val="single" w:sz="8" w:space="0" w:color="4F81BD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2303"/>
      </w:tblGrid>
      <w:tr w:rsidR="00395A62" w:rsidRPr="00AE4740" w14:paraId="3B8A7019" w14:textId="77777777" w:rsidTr="005C27FF">
        <w:trPr>
          <w:trHeight w:val="3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C98799" w14:textId="77777777" w:rsidR="00395A62" w:rsidRPr="00B62547" w:rsidRDefault="00395A62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B62547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Power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63AA55" w14:textId="77777777" w:rsidR="00395A62" w:rsidRPr="00B62547" w:rsidRDefault="00395A62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color w:val="000000" w:themeColor="text1"/>
                <w:spacing w:val="-4"/>
                <w:kern w:val="1"/>
              </w:rPr>
            </w:pPr>
            <w:r w:rsidRPr="00B62547">
              <w:rPr>
                <w:rFonts w:ascii="Arial" w:hAnsi="Arial" w:cs="Arial"/>
                <w:color w:val="000000" w:themeColor="text1"/>
                <w:spacing w:val="-4"/>
                <w:kern w:val="1"/>
              </w:rPr>
              <w:t>Electric</w:t>
            </w:r>
          </w:p>
        </w:tc>
      </w:tr>
      <w:tr w:rsidR="009A1426" w:rsidRPr="00AE4740" w14:paraId="073B3796" w14:textId="77777777" w:rsidTr="005C27FF">
        <w:trPr>
          <w:trHeight w:val="3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5D4" w14:textId="05D016FD" w:rsidR="009A1426" w:rsidRPr="005C27FF" w:rsidRDefault="009A1426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5C27FF">
              <w:rPr>
                <w:rFonts w:ascii="Helvetica" w:hAnsi="Helvetica" w:cs="Helvetica"/>
                <w:b/>
                <w:bCs/>
              </w:rPr>
              <w:t>Terrain: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819C" w14:textId="73857BE5" w:rsidR="009A1426" w:rsidRPr="00B62547" w:rsidRDefault="009A1426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Off-Road</w:t>
            </w:r>
          </w:p>
        </w:tc>
      </w:tr>
      <w:tr w:rsidR="00395A62" w:rsidRPr="00AE4740" w14:paraId="59DA7675" w14:textId="77777777" w:rsidTr="005C27FF">
        <w:trPr>
          <w:trHeight w:val="3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B342A" w14:textId="52F63582" w:rsidR="00395A62" w:rsidRPr="005C27FF" w:rsidRDefault="009A1426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5C27FF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Body Style: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1B3A" w14:textId="335A9CF0" w:rsidR="00395A62" w:rsidRPr="00B62547" w:rsidRDefault="009A1426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Buggy</w:t>
            </w:r>
          </w:p>
        </w:tc>
      </w:tr>
      <w:tr w:rsidR="00395A62" w:rsidRPr="00AE4740" w14:paraId="1D4D6268" w14:textId="77777777" w:rsidTr="005C27FF">
        <w:trPr>
          <w:trHeight w:val="3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FF400B" w14:textId="61D2D753" w:rsidR="00395A62" w:rsidRPr="005C27FF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5C27FF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Scale Size: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48C228" w14:textId="294EFB2C" w:rsidR="00395A62" w:rsidRPr="00B62547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5C27FF">
              <w:rPr>
                <w:rFonts w:ascii="Arial" w:hAnsi="Arial" w:cs="Arial"/>
                <w:color w:val="000000" w:themeColor="text1"/>
                <w:spacing w:val="-4"/>
                <w:kern w:val="1"/>
              </w:rPr>
              <w:t>1:10 Scale</w:t>
            </w:r>
          </w:p>
        </w:tc>
      </w:tr>
      <w:tr w:rsidR="00395A62" w:rsidRPr="00AE4740" w14:paraId="6B221AD8" w14:textId="77777777" w:rsidTr="005C27FF">
        <w:trPr>
          <w:trHeight w:val="29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4FC82" w14:textId="69265396" w:rsidR="00395A62" w:rsidRPr="005C27FF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5C27FF"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  <w:t>Assembly Level: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7E110" w14:textId="1EAB0444" w:rsidR="00395A62" w:rsidRPr="00B62547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Kit</w:t>
            </w:r>
          </w:p>
        </w:tc>
      </w:tr>
      <w:tr w:rsidR="00395A62" w:rsidRPr="00AE4740" w14:paraId="1A90983B" w14:textId="77777777" w:rsidTr="005C27FF">
        <w:trPr>
          <w:trHeight w:val="36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6CD060" w14:textId="2E2E1F32" w:rsidR="00395A62" w:rsidRPr="005C27FF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5C27FF">
              <w:rPr>
                <w:rFonts w:ascii="Helvetica" w:hAnsi="Helvetica" w:cs="Helvetica"/>
                <w:b/>
                <w:bCs/>
              </w:rPr>
              <w:t>Length: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82A8BF" w14:textId="7406361D" w:rsidR="00395A62" w:rsidRPr="00B62547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381mm (15in)</w:t>
            </w:r>
          </w:p>
        </w:tc>
      </w:tr>
      <w:tr w:rsidR="00395A62" w:rsidRPr="00AE4740" w14:paraId="6F473FFB" w14:textId="77777777" w:rsidTr="005C27FF">
        <w:trPr>
          <w:trHeight w:val="26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CD80A" w14:textId="728FC92F" w:rsidR="00395A62" w:rsidRPr="005C27FF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color w:val="000000"/>
                <w:spacing w:val="-4"/>
                <w:kern w:val="1"/>
              </w:rPr>
            </w:pPr>
            <w:r w:rsidRPr="005C27FF">
              <w:rPr>
                <w:rFonts w:ascii="Helvetica" w:hAnsi="Helvetica" w:cs="Helvetica"/>
                <w:b/>
                <w:bCs/>
              </w:rPr>
              <w:t>Width: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D1D9" w14:textId="418E0C18" w:rsidR="00395A62" w:rsidRPr="00B62547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226.8mm (8.93in)</w:t>
            </w:r>
          </w:p>
        </w:tc>
      </w:tr>
      <w:tr w:rsidR="00395A62" w:rsidRPr="00AE4740" w14:paraId="21F8F612" w14:textId="77777777" w:rsidTr="005C27FF">
        <w:trPr>
          <w:trHeight w:val="318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6E6B55" w14:textId="638275BA" w:rsidR="00395A62" w:rsidRPr="005C27FF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5C27FF">
              <w:rPr>
                <w:rFonts w:ascii="Helvetica" w:hAnsi="Helvetica" w:cs="Helvetica"/>
                <w:b/>
                <w:bCs/>
              </w:rPr>
              <w:t>Wheelbase: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186C20" w14:textId="49B51B5D" w:rsidR="00395A62" w:rsidRPr="00B62547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267.7mm (10.54in)</w:t>
            </w:r>
          </w:p>
        </w:tc>
      </w:tr>
      <w:tr w:rsidR="00395A62" w:rsidRPr="00AE4740" w14:paraId="40CA9677" w14:textId="77777777" w:rsidTr="005C27FF">
        <w:trPr>
          <w:trHeight w:val="3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4E07C" w14:textId="399867DB" w:rsidR="00395A62" w:rsidRPr="005C27FF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5C27FF">
              <w:rPr>
                <w:rFonts w:ascii="Helvetica" w:hAnsi="Helvetica" w:cs="Helvetica"/>
                <w:b/>
                <w:bCs/>
              </w:rPr>
              <w:t>Weight: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4EDFB" w14:textId="2FAF3C2C" w:rsidR="00395A62" w:rsidRPr="00B62547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varies</w:t>
            </w:r>
          </w:p>
        </w:tc>
      </w:tr>
      <w:tr w:rsidR="00395A62" w:rsidRPr="00AE4740" w14:paraId="733BAD27" w14:textId="77777777" w:rsidTr="005C27FF">
        <w:trPr>
          <w:trHeight w:val="309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FB3CBB" w14:textId="7614AB83" w:rsidR="00395A62" w:rsidRPr="005C27FF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5C27FF">
              <w:rPr>
                <w:rFonts w:ascii="Helvetica" w:hAnsi="Helvetica" w:cs="Helvetica"/>
                <w:b/>
                <w:bCs/>
              </w:rPr>
              <w:t>Internal Gear Ratio: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5A22E" w14:textId="437C9E62" w:rsidR="00395A62" w:rsidRPr="00B62547" w:rsidRDefault="005C27FF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>
              <w:rPr>
                <w:rFonts w:ascii="Helvetica" w:hAnsi="Helvetica" w:cs="Helvetica"/>
              </w:rPr>
              <w:t>2.25:1</w:t>
            </w:r>
          </w:p>
        </w:tc>
      </w:tr>
      <w:tr w:rsidR="00395A62" w:rsidRPr="00AE4740" w14:paraId="08B965FD" w14:textId="77777777" w:rsidTr="005C27FF">
        <w:trPr>
          <w:trHeight w:val="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EA754" w14:textId="5FC2BA38" w:rsidR="00395A62" w:rsidRPr="005C27FF" w:rsidRDefault="00395A62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b/>
                <w:bCs/>
                <w:spacing w:val="-4"/>
                <w:kern w:val="1"/>
              </w:rPr>
            </w:pPr>
            <w:r w:rsidRPr="005C27FF">
              <w:rPr>
                <w:rFonts w:ascii="Arial" w:hAnsi="Arial" w:cs="Arial"/>
                <w:b/>
                <w:bCs/>
                <w:spacing w:val="-4"/>
                <w:kern w:val="1"/>
              </w:rPr>
              <w:t>Drive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62C96" w14:textId="77777777" w:rsidR="00395A62" w:rsidRPr="00B62547" w:rsidRDefault="00395A62" w:rsidP="005C27FF">
            <w:pPr>
              <w:widowControl w:val="0"/>
              <w:tabs>
                <w:tab w:val="left" w:pos="860"/>
                <w:tab w:val="left" w:pos="17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pacing w:val="-4"/>
                <w:kern w:val="1"/>
              </w:rPr>
            </w:pPr>
            <w:r w:rsidRPr="00B62547">
              <w:rPr>
                <w:rFonts w:ascii="Arial" w:hAnsi="Arial" w:cs="Arial"/>
                <w:color w:val="000000" w:themeColor="text1"/>
                <w:spacing w:val="-4"/>
                <w:kern w:val="1"/>
              </w:rPr>
              <w:t>2WD</w:t>
            </w:r>
          </w:p>
        </w:tc>
      </w:tr>
    </w:tbl>
    <w:p w14:paraId="782EABA0" w14:textId="35933401" w:rsidR="00CF1DE4" w:rsidRDefault="009A1426" w:rsidP="00CF1DE4">
      <w:pPr>
        <w:pStyle w:val="BasicParagraph"/>
        <w:tabs>
          <w:tab w:val="left" w:pos="10710"/>
        </w:tabs>
        <w:spacing w:line="276" w:lineRule="auto"/>
        <w:ind w:right="3240"/>
        <w:rPr>
          <w:rFonts w:ascii="Arial" w:hAnsi="Arial" w:cs="Arial"/>
          <w:sz w:val="22"/>
          <w:szCs w:val="22"/>
        </w:rPr>
      </w:pPr>
      <w:r w:rsidRPr="006F4D9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3EA907EC" wp14:editId="0148A44A">
                <wp:simplePos x="0" y="0"/>
                <wp:positionH relativeFrom="page">
                  <wp:posOffset>190500</wp:posOffset>
                </wp:positionH>
                <wp:positionV relativeFrom="paragraph">
                  <wp:posOffset>174308</wp:posOffset>
                </wp:positionV>
                <wp:extent cx="3867150" cy="3886200"/>
                <wp:effectExtent l="0" t="0" r="0" b="0"/>
                <wp:wrapNone/>
                <wp:docPr id="201187898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C2EB6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80’s Retro themed RC10 Classic </w:t>
                            </w:r>
                          </w:p>
                          <w:p w14:paraId="338C48BC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New molded side guards </w:t>
                            </w:r>
                          </w:p>
                          <w:p w14:paraId="045D3FDF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New molded front bumper </w:t>
                            </w:r>
                          </w:p>
                          <w:p w14:paraId="2AA1CABB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New CNC rear arm mounts with set screws </w:t>
                            </w:r>
                          </w:p>
                          <w:p w14:paraId="328157D2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New molded rear bulkheads </w:t>
                            </w:r>
                          </w:p>
                          <w:p w14:paraId="38D85F8A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New aluminum rear arm mount plates </w:t>
                            </w:r>
                          </w:p>
                          <w:p w14:paraId="2586CA26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Hardened rear driveshafts </w:t>
                            </w:r>
                          </w:p>
                          <w:p w14:paraId="1621EADE" w14:textId="77777777" w:rsidR="009A1426" w:rsidRPr="009A1426" w:rsidRDefault="009A1426" w:rsidP="006F4D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</w:rPr>
                              <w:t xml:space="preserve">New forged aluminum rear trailing suspension arms </w:t>
                            </w:r>
                          </w:p>
                          <w:p w14:paraId="6E24D954" w14:textId="77777777" w:rsidR="009A1426" w:rsidRPr="009A1426" w:rsidRDefault="009A1426" w:rsidP="00E44C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Long travel, fluid-filled anodized aluminum coil-over shocks </w:t>
                            </w:r>
                          </w:p>
                          <w:p w14:paraId="05B1FF31" w14:textId="77777777" w:rsidR="009A1426" w:rsidRPr="009A1426" w:rsidRDefault="009A1426" w:rsidP="00E44C9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Sealed 3-gear Stealth A.T.C. transmission </w:t>
                            </w:r>
                          </w:p>
                          <w:p w14:paraId="47DB2D62" w14:textId="77777777" w:rsidR="009A1426" w:rsidRPr="009A1426" w:rsidRDefault="009A1426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High-torque ball differential </w:t>
                            </w:r>
                          </w:p>
                          <w:p w14:paraId="43EE69F5" w14:textId="77777777" w:rsidR="009A1426" w:rsidRPr="009A1426" w:rsidRDefault="009A1426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Exceptional ground clearance with low center of gravity </w:t>
                            </w:r>
                          </w:p>
                          <w:p w14:paraId="244D9AAB" w14:textId="77777777" w:rsidR="009A1426" w:rsidRPr="009A1426" w:rsidRDefault="009A1426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Front and rear tires with 3-piece racing wheels </w:t>
                            </w:r>
                          </w:p>
                          <w:p w14:paraId="28EABBDB" w14:textId="77777777" w:rsidR="009A1426" w:rsidRPr="009A1426" w:rsidRDefault="009A1426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Clear Protech body with cutout templates </w:t>
                            </w:r>
                          </w:p>
                          <w:p w14:paraId="16B8849C" w14:textId="3FC40BBF" w:rsidR="009A1426" w:rsidRPr="009A1426" w:rsidRDefault="009A1426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Fiberglass shock towers</w:t>
                            </w:r>
                          </w:p>
                          <w:p w14:paraId="48F346FF" w14:textId="37F790AF" w:rsidR="009A1426" w:rsidRPr="009A1426" w:rsidRDefault="009A1426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Full metal ball bearings</w:t>
                            </w:r>
                          </w:p>
                          <w:p w14:paraId="61BD7979" w14:textId="3CEA021B" w:rsidR="009A1426" w:rsidRPr="009A1426" w:rsidRDefault="009A1426" w:rsidP="008200BD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A142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Fits 6-cell NiMH and 2S LiPo battery packs</w:t>
                            </w:r>
                          </w:p>
                          <w:p w14:paraId="00643BF9" w14:textId="77777777" w:rsidR="008200BD" w:rsidRPr="00395A62" w:rsidRDefault="008200BD" w:rsidP="008200BD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38627F" w14:textId="77777777" w:rsidR="00E44C98" w:rsidRPr="00395A62" w:rsidRDefault="00E44C98" w:rsidP="00E44C98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70D8EB" w14:textId="695F8155" w:rsidR="00CF1DE4" w:rsidRPr="004E01A3" w:rsidRDefault="00CF1DE4" w:rsidP="004E01A3">
                            <w:pPr>
                              <w:pStyle w:val="ListParagraph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07EC" id="Text Box 12" o:spid="_x0000_s1029" type="#_x0000_t202" style="position:absolute;margin-left:15pt;margin-top:13.75pt;width:304.5pt;height:306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" filled="f" stroked="f">
                <v:textbox>
                  <w:txbxContent>
                    <w:p w14:paraId="5C8C2EB6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>80’s Retro themed RC10 Classic</w:t>
                      </w:r>
                      <w:r w:rsidRPr="009A14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38C48BC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>New molded side guards</w:t>
                      </w:r>
                      <w:r w:rsidRPr="009A14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45D3FDF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>New molded front bumper</w:t>
                      </w:r>
                      <w:r w:rsidRPr="009A14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AA1CABB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>New CNC rear arm mounts with set screws</w:t>
                      </w:r>
                      <w:r w:rsidRPr="009A14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28157D2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>New molded rear bulkheads</w:t>
                      </w:r>
                      <w:r w:rsidRPr="009A14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8D85F8A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>New aluminum rear arm mount plates</w:t>
                      </w:r>
                      <w:r w:rsidRPr="009A14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586CA26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 xml:space="preserve">Hardened rear driveshafts </w:t>
                      </w:r>
                    </w:p>
                    <w:p w14:paraId="1621EADE" w14:textId="77777777" w:rsidR="009A1426" w:rsidRPr="009A1426" w:rsidRDefault="009A1426" w:rsidP="006F4D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</w:rPr>
                        <w:t>New forged aluminum rear trailing suspension arms</w:t>
                      </w:r>
                      <w:r w:rsidRPr="009A142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E24D954" w14:textId="77777777" w:rsidR="009A1426" w:rsidRPr="009A1426" w:rsidRDefault="009A1426" w:rsidP="00E44C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Long travel, fluid-filled anodized aluminum coil-over shocks</w:t>
                      </w: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05B1FF31" w14:textId="77777777" w:rsidR="009A1426" w:rsidRPr="009A1426" w:rsidRDefault="009A1426" w:rsidP="00E44C9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Sealed 3-gear Stealth A.T.C. transmission</w:t>
                      </w: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47DB2D62" w14:textId="77777777" w:rsidR="009A1426" w:rsidRPr="009A1426" w:rsidRDefault="009A1426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High-torque ball differential</w:t>
                      </w: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43EE69F5" w14:textId="77777777" w:rsidR="009A1426" w:rsidRPr="009A1426" w:rsidRDefault="009A1426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Exceptional ground clearance with low center of gravity</w:t>
                      </w: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244D9AAB" w14:textId="77777777" w:rsidR="009A1426" w:rsidRPr="009A1426" w:rsidRDefault="009A1426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Front and rear tires with 3-piece racing wheels</w:t>
                      </w: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28EABBDB" w14:textId="77777777" w:rsidR="009A1426" w:rsidRPr="009A1426" w:rsidRDefault="009A1426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Clear Protech body with cutout templates</w:t>
                      </w: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16B8849C" w14:textId="3FC40BBF" w:rsidR="009A1426" w:rsidRPr="009A1426" w:rsidRDefault="009A1426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Fiberglass shock towers</w:t>
                      </w:r>
                    </w:p>
                    <w:p w14:paraId="48F346FF" w14:textId="37F790AF" w:rsidR="009A1426" w:rsidRPr="009A1426" w:rsidRDefault="009A1426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Full metal ball bearings</w:t>
                      </w:r>
                    </w:p>
                    <w:p w14:paraId="61BD7979" w14:textId="3CEA021B" w:rsidR="009A1426" w:rsidRPr="009A1426" w:rsidRDefault="009A1426" w:rsidP="008200BD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A1426">
                        <w:rPr>
                          <w:rFonts w:ascii="Arial" w:hAnsi="Arial" w:cs="Arial"/>
                          <w:color w:val="000000" w:themeColor="text1"/>
                        </w:rPr>
                        <w:t>Fits 6-cell NiMH and 2S LiPo battery packs</w:t>
                      </w:r>
                    </w:p>
                    <w:p w14:paraId="00643BF9" w14:textId="77777777" w:rsidR="008200BD" w:rsidRPr="00395A62" w:rsidRDefault="008200BD" w:rsidP="008200BD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38627F" w14:textId="77777777" w:rsidR="00E44C98" w:rsidRPr="00395A62" w:rsidRDefault="00E44C98" w:rsidP="00E44C98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70D8EB" w14:textId="695F8155" w:rsidR="00CF1DE4" w:rsidRPr="004E01A3" w:rsidRDefault="00CF1DE4" w:rsidP="004E01A3">
                      <w:pPr>
                        <w:pStyle w:val="ListParagraph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83AFCF" w14:textId="25263718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C73B50A" w14:textId="51859019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211EED72" w14:textId="0D32D47E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0F1EDDE2" w14:textId="6C6D11D1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72A73287" w14:textId="0254585C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242A00F4" w14:textId="4676E0AB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70576A9" w14:textId="5DB56A9B" w:rsidR="00CF1DE4" w:rsidRDefault="00CF1DE4" w:rsidP="006F4D98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67351809" w14:textId="29460CC8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39724C5" w14:textId="77777777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8B4DB9B" w14:textId="33AD9819" w:rsidR="00CF1DE4" w:rsidRDefault="00CF1DE4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5E8FBDC" w14:textId="77777777" w:rsidR="00CB06AB" w:rsidRDefault="00CB06AB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7E44497" w14:textId="15777446" w:rsidR="006F4D98" w:rsidRDefault="006F4D98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149F3494" w14:textId="08E8E3AC" w:rsidR="00CF1DE4" w:rsidRDefault="00CF1DE4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B8C17D6" w14:textId="6B22FAAB" w:rsidR="00E44C98" w:rsidRDefault="00E44C98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0E9E8D05" w14:textId="11F991AE" w:rsidR="00E44C98" w:rsidRDefault="00395A62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  <w:r>
        <w:rPr>
          <w:rFonts w:ascii="Arial" w:hAnsi="Arial" w:cs="Arial"/>
          <w:iCs/>
          <w:noProof/>
          <w:color w:val="FF0000"/>
          <w:sz w:val="18"/>
          <w:szCs w:val="18"/>
        </w:rPr>
        <w:t xml:space="preserve"> </w:t>
      </w:r>
    </w:p>
    <w:p w14:paraId="2D150337" w14:textId="5572E9D2" w:rsidR="00E44C98" w:rsidRDefault="00E44C98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9073F30" w14:textId="64AD3C74" w:rsidR="00E44C98" w:rsidRDefault="005C27FF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  <w:r>
        <w:rPr>
          <w:rFonts w:ascii="Arial" w:hAnsi="Arial" w:cs="Arial"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4F52187" wp14:editId="20CCEEF3">
                <wp:simplePos x="0" y="0"/>
                <wp:positionH relativeFrom="column">
                  <wp:posOffset>3829050</wp:posOffset>
                </wp:positionH>
                <wp:positionV relativeFrom="paragraph">
                  <wp:posOffset>82550</wp:posOffset>
                </wp:positionV>
                <wp:extent cx="3333750" cy="400050"/>
                <wp:effectExtent l="0" t="0" r="0" b="0"/>
                <wp:wrapNone/>
                <wp:docPr id="2065938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7B481" w14:textId="77777777" w:rsidR="005C27FF" w:rsidRPr="005C27FF" w:rsidRDefault="005C27FF" w:rsidP="005C27FF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5C27FF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*Final width, length and weight will vary based on electronics, tire configuration, wing position and vehicle setup.</w:t>
                            </w:r>
                          </w:p>
                          <w:p w14:paraId="402C2CAA" w14:textId="77777777" w:rsidR="005C27FF" w:rsidRDefault="005C2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52187" id="Text Box 7" o:spid="_x0000_s1030" type="#_x0000_t202" style="position:absolute;left:0;text-align:left;margin-left:301.5pt;margin-top:6.5pt;width:262.5pt;height:31.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" filled="f" stroked="f">
                <v:textbox>
                  <w:txbxContent>
                    <w:p w14:paraId="3A47B481" w14:textId="77777777" w:rsidR="005C27FF" w:rsidRPr="005C27FF" w:rsidRDefault="005C27FF" w:rsidP="005C27FF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5C27FF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*Final width, length and weight will vary based on electronics, tire configuration, wing position and vehicle setup.</w:t>
                      </w:r>
                    </w:p>
                    <w:p w14:paraId="402C2CAA" w14:textId="77777777" w:rsidR="005C27FF" w:rsidRDefault="005C27FF"/>
                  </w:txbxContent>
                </v:textbox>
              </v:shape>
            </w:pict>
          </mc:Fallback>
        </mc:AlternateContent>
      </w:r>
    </w:p>
    <w:p w14:paraId="617BAC85" w14:textId="65938A67" w:rsidR="00DF7FE1" w:rsidRDefault="00DF7FE1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6FF62CCE" w14:textId="05CC2A68" w:rsidR="00DF7FE1" w:rsidRDefault="00DF7FE1" w:rsidP="00CF1DE4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335171BB" w14:textId="545FF5D6" w:rsidR="00DF7FE1" w:rsidRDefault="00B01435" w:rsidP="008C0CDA">
      <w:pPr>
        <w:pStyle w:val="BasicParagraph"/>
        <w:ind w:right="5220"/>
        <w:jc w:val="both"/>
        <w:rPr>
          <w:rStyle w:val="IntroCopy"/>
          <w:iCs/>
          <w:color w:val="FF0000"/>
          <w:sz w:val="18"/>
          <w:szCs w:val="18"/>
        </w:rPr>
      </w:pPr>
      <w:r>
        <w:rPr>
          <w:rFonts w:ascii="Arial" w:hAnsi="Arial" w:cs="Arial"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687929" behindDoc="1" locked="0" layoutInCell="1" allowOverlap="1" wp14:anchorId="70414C2C" wp14:editId="0066FA13">
            <wp:simplePos x="0" y="0"/>
            <wp:positionH relativeFrom="margin">
              <wp:posOffset>-609600</wp:posOffset>
            </wp:positionH>
            <wp:positionV relativeFrom="paragraph">
              <wp:posOffset>189865</wp:posOffset>
            </wp:positionV>
            <wp:extent cx="4656772" cy="3104515"/>
            <wp:effectExtent l="0" t="0" r="0" b="635"/>
            <wp:wrapNone/>
            <wp:docPr id="14072678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67855" name="Picture 1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772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7FF" w:rsidRPr="00AC7D94">
        <w:rPr>
          <w:rStyle w:val="IntroCopy"/>
          <w:i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6352" behindDoc="1" locked="0" layoutInCell="1" allowOverlap="1" wp14:anchorId="5B74E1B3" wp14:editId="579B8088">
                <wp:simplePos x="0" y="0"/>
                <wp:positionH relativeFrom="page">
                  <wp:posOffset>4320540</wp:posOffset>
                </wp:positionH>
                <wp:positionV relativeFrom="paragraph">
                  <wp:posOffset>12065</wp:posOffset>
                </wp:positionV>
                <wp:extent cx="3190875" cy="3571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3670D" w14:textId="77777777" w:rsidR="00395A62" w:rsidRPr="00FB0C73" w:rsidRDefault="00395A62" w:rsidP="00395A62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B0C73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</w:rPr>
                              <w:t>Recommended Electronics:</w:t>
                            </w:r>
                          </w:p>
                          <w:p w14:paraId="18252270" w14:textId="77777777" w:rsidR="00395A62" w:rsidRPr="00D94430" w:rsidRDefault="00395A62" w:rsidP="00395A6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63A6D0F4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Battery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(#27604 ZAPPERS SG6 4800mAh 135C 7.6V SHORTY)</w:t>
                            </w:r>
                          </w:p>
                          <w:p w14:paraId="11AB13EC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Motor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(#27481 REEDY SONIC 540-SP5 13.5T BRUSHLESS MOTOR)</w:t>
                            </w:r>
                          </w:p>
                          <w:p w14:paraId="6B27F67C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ESC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(#27016 BLACKBOX 610R COMPETITION ESC)</w:t>
                            </w:r>
                          </w:p>
                          <w:p w14:paraId="7727E443" w14:textId="77777777" w:rsidR="00395A62" w:rsidRPr="00D94430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Servo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(#27171 REEDY RS1606HD LOW-PROFILE BRUSHLESS HI-SPEED SERVO  </w:t>
                            </w:r>
                          </w:p>
                          <w:p w14:paraId="506CC9DC" w14:textId="77777777" w:rsidR="00395A62" w:rsidRDefault="00395A62" w:rsidP="00395A62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44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Charger </w:t>
                            </w:r>
                            <w:r w:rsidRPr="00D944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(#27203 REEDY 1416-C2L DUAL AC/DC COMPETITION BALANCE CHARGER)</w:t>
                            </w:r>
                          </w:p>
                          <w:p w14:paraId="7888EFEF" w14:textId="77777777" w:rsidR="00395A62" w:rsidRDefault="00395A62" w:rsidP="00395A6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8699D0F" w14:textId="77777777" w:rsidR="00395A62" w:rsidRDefault="00395A62" w:rsidP="00395A62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 xml:space="preserve">Other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>H</w:t>
                            </w:r>
                            <w:r w:rsidRPr="00A629E0"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 xml:space="preserve">elpful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>I</w:t>
                            </w:r>
                            <w:r w:rsidRPr="00A629E0"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  <w:t>tems:</w:t>
                            </w:r>
                          </w:p>
                          <w:p w14:paraId="46BB1E64" w14:textId="77777777" w:rsidR="00395A62" w:rsidRPr="00A629E0" w:rsidRDefault="00395A62" w:rsidP="00395A62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Helvetica" w:hAnsi="Helvetica" w:cs="Helvetic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1389C948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Body Scissors (AE Part # 1737)</w:t>
                            </w:r>
                          </w:p>
                          <w:p w14:paraId="27FB98AA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FT Wrench Set (AE Part #1519)</w:t>
                            </w:r>
                          </w:p>
                          <w:p w14:paraId="7A1C6C80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Hobby Knife</w:t>
                            </w:r>
                          </w:p>
                          <w:p w14:paraId="2F7B53ED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14:paraId="294F7474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Wire Cutters</w:t>
                            </w:r>
                          </w:p>
                          <w:p w14:paraId="6833594F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Soldering Iron</w:t>
                            </w:r>
                          </w:p>
                          <w:p w14:paraId="14F61D5E" w14:textId="77777777" w:rsidR="00395A62" w:rsidRPr="00A629E0" w:rsidRDefault="00395A62" w:rsidP="00395A6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360" w:hanging="27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A629E0"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Calipers or a Precision Ruler</w:t>
                            </w:r>
                          </w:p>
                          <w:p w14:paraId="40D167AE" w14:textId="77777777" w:rsidR="00395A62" w:rsidRPr="00A629E0" w:rsidRDefault="00395A62" w:rsidP="00395A62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835175" w14:textId="77777777" w:rsidR="00395A62" w:rsidRDefault="00395A62" w:rsidP="00395A62">
                            <w:pPr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E1B3" id="_x0000_s1031" type="#_x0000_t202" style="position:absolute;left:0;text-align:left;margin-left:340.2pt;margin-top:.95pt;width:251.25pt;height:281.25pt;z-index:-251440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" filled="f" stroked="f">
                <v:textbox>
                  <w:txbxContent>
                    <w:p w14:paraId="1BD3670D" w14:textId="77777777" w:rsidR="00395A62" w:rsidRPr="00FB0C73" w:rsidRDefault="00395A62" w:rsidP="00395A62">
                      <w:pPr>
                        <w:ind w:firstLine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</w:rPr>
                      </w:pPr>
                      <w:r w:rsidRPr="00FB0C73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</w:rPr>
                        <w:t>Recommended Electronics:</w:t>
                      </w:r>
                    </w:p>
                    <w:p w14:paraId="18252270" w14:textId="77777777" w:rsidR="00395A62" w:rsidRPr="00D94430" w:rsidRDefault="00395A62" w:rsidP="00395A6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63A6D0F4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Battery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(#27604 ZAPPERS SG6 4800mAh 135C 7.6V SHORTY)</w:t>
                      </w:r>
                    </w:p>
                    <w:p w14:paraId="11AB13EC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Motor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(#27481 REEDY SONIC 540-SP5 13.5T BRUSHLESS MOTOR)</w:t>
                      </w:r>
                    </w:p>
                    <w:p w14:paraId="6B27F67C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ESC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> (#27016 BLACKBOX 610R COMPETITION ESC)</w:t>
                      </w:r>
                    </w:p>
                    <w:p w14:paraId="7727E443" w14:textId="77777777" w:rsidR="00395A62" w:rsidRPr="00D94430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Servo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(#27171 REEDY RS1606HD LOW-PROFILE BRUSHLESS HI-SPEED SERVO  </w:t>
                      </w:r>
                    </w:p>
                    <w:p w14:paraId="506CC9DC" w14:textId="77777777" w:rsidR="00395A62" w:rsidRDefault="00395A62" w:rsidP="00395A62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44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Charger </w:t>
                      </w:r>
                      <w:r w:rsidRPr="00D94430">
                        <w:rPr>
                          <w:rFonts w:ascii="Arial" w:hAnsi="Arial" w:cs="Arial"/>
                          <w:sz w:val="18"/>
                          <w:szCs w:val="18"/>
                        </w:rPr>
                        <w:t>(#27203 REEDY 1416-C2L DUAL AC/DC COMPETITION BALANCE CHARGER)</w:t>
                      </w:r>
                    </w:p>
                    <w:p w14:paraId="7888EFEF" w14:textId="77777777" w:rsidR="00395A62" w:rsidRDefault="00395A62" w:rsidP="00395A62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8699D0F" w14:textId="77777777" w:rsidR="00395A62" w:rsidRDefault="00395A62" w:rsidP="00395A62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</w:pPr>
                      <w:r w:rsidRPr="00A629E0"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 xml:space="preserve">Other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>H</w:t>
                      </w:r>
                      <w:r w:rsidRPr="00A629E0"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 xml:space="preserve">elpful 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>I</w:t>
                      </w:r>
                      <w:r w:rsidRPr="00A629E0"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  <w:t>tems:</w:t>
                      </w:r>
                    </w:p>
                    <w:p w14:paraId="46BB1E64" w14:textId="77777777" w:rsidR="00395A62" w:rsidRPr="00A629E0" w:rsidRDefault="00395A62" w:rsidP="00395A62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Helvetica" w:hAnsi="Helvetica" w:cs="Helvetica"/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1389C948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Body Scissors (AE Part # 1737)</w:t>
                      </w:r>
                    </w:p>
                    <w:p w14:paraId="27FB98AA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FT Wrench Set (AE Part #1519)</w:t>
                      </w:r>
                    </w:p>
                    <w:p w14:paraId="7A1C6C80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Hobby Knife</w:t>
                      </w:r>
                    </w:p>
                    <w:p w14:paraId="2F7B53ED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Needle Nose Pliers</w:t>
                      </w:r>
                    </w:p>
                    <w:p w14:paraId="294F7474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Wire Cutters</w:t>
                      </w:r>
                    </w:p>
                    <w:p w14:paraId="6833594F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Soldering Iron</w:t>
                      </w:r>
                    </w:p>
                    <w:p w14:paraId="14F61D5E" w14:textId="77777777" w:rsidR="00395A62" w:rsidRPr="00A629E0" w:rsidRDefault="00395A62" w:rsidP="00395A62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360" w:hanging="27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A629E0"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Calipers or a Precision Ruler</w:t>
                      </w:r>
                    </w:p>
                    <w:p w14:paraId="40D167AE" w14:textId="77777777" w:rsidR="00395A62" w:rsidRPr="00A629E0" w:rsidRDefault="00395A62" w:rsidP="00395A62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835175" w14:textId="77777777" w:rsidR="00395A62" w:rsidRDefault="00395A62" w:rsidP="00395A62">
                      <w:pPr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06B5ED" w14:textId="63064585" w:rsidR="00DF7FE1" w:rsidRDefault="00DF7FE1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7CA9EF0F" w14:textId="7302FAE4" w:rsidR="00DF7FE1" w:rsidRDefault="00DF7FE1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596553CC" w14:textId="6EDE2BC1" w:rsidR="00DF7FE1" w:rsidRDefault="00DF7FE1" w:rsidP="0062457A">
      <w:pPr>
        <w:pStyle w:val="BasicParagraph"/>
        <w:ind w:left="90" w:right="5220"/>
        <w:jc w:val="both"/>
        <w:rPr>
          <w:rStyle w:val="IntroCopy"/>
          <w:iCs/>
          <w:color w:val="FF0000"/>
          <w:sz w:val="18"/>
          <w:szCs w:val="18"/>
        </w:rPr>
      </w:pPr>
    </w:p>
    <w:p w14:paraId="2E5CA705" w14:textId="5CC7881A" w:rsidR="000C08A4" w:rsidRDefault="000C08A4" w:rsidP="008C0CDA">
      <w:pPr>
        <w:pStyle w:val="BasicParagraph"/>
        <w:ind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0DB2156" w14:textId="4216EEF5" w:rsidR="00027B3B" w:rsidRDefault="00027B3B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1D9EEBF" w14:textId="3D993D46" w:rsidR="00027B3B" w:rsidRDefault="00027B3B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61EC372" w14:textId="164FA0AB" w:rsidR="00F24D37" w:rsidRDefault="00F24D37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63235AD4" w14:textId="509DCC72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32F8F05" w14:textId="48FE6E07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132A0A6" w14:textId="5E7533CA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79AD1A1" w14:textId="571B280E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58B5F0BB" w14:textId="12869EE4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5AF1EA99" w14:textId="27E2F4B1" w:rsidR="008E770C" w:rsidRDefault="008E770C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2DF41B08" w14:textId="0D653117" w:rsidR="008E770C" w:rsidRDefault="008E770C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71CFF7AA" w14:textId="3EFC989E" w:rsidR="008E770C" w:rsidRDefault="008E770C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12D95419" w14:textId="74797C0B" w:rsidR="00203500" w:rsidRDefault="00203500" w:rsidP="0062457A">
      <w:pPr>
        <w:pStyle w:val="BasicParagraph"/>
        <w:ind w:left="90" w:right="5220"/>
        <w:jc w:val="both"/>
        <w:rPr>
          <w:rStyle w:val="IntroCopy"/>
          <w:i/>
          <w:iCs/>
          <w:color w:val="FF0000"/>
          <w:sz w:val="18"/>
          <w:szCs w:val="18"/>
        </w:rPr>
      </w:pPr>
    </w:p>
    <w:p w14:paraId="35322179" w14:textId="578971BD" w:rsidR="007E3165" w:rsidRDefault="007E3165" w:rsidP="00CF1DE4">
      <w:pPr>
        <w:pStyle w:val="BasicParagraph"/>
        <w:rPr>
          <w:rStyle w:val="IntroCopy"/>
          <w:sz w:val="20"/>
          <w:szCs w:val="20"/>
        </w:rPr>
      </w:pPr>
    </w:p>
    <w:p w14:paraId="630C07A9" w14:textId="788560AA" w:rsidR="00D77CF9" w:rsidRDefault="00D77CF9" w:rsidP="00CF1DE4">
      <w:pPr>
        <w:pStyle w:val="BasicParagraph"/>
        <w:rPr>
          <w:rStyle w:val="IntroCopy"/>
          <w:sz w:val="20"/>
          <w:szCs w:val="20"/>
        </w:rPr>
      </w:pPr>
    </w:p>
    <w:p w14:paraId="66A7065B" w14:textId="77777777" w:rsidR="00395A62" w:rsidRDefault="00395A62" w:rsidP="00CF1DE4">
      <w:pPr>
        <w:pStyle w:val="BasicParagraph"/>
        <w:rPr>
          <w:rStyle w:val="IntroCopy"/>
          <w:sz w:val="20"/>
          <w:szCs w:val="20"/>
        </w:rPr>
      </w:pPr>
    </w:p>
    <w:p w14:paraId="46A815A1" w14:textId="77777777" w:rsidR="00395A62" w:rsidRDefault="00395A62" w:rsidP="00CF1DE4">
      <w:pPr>
        <w:pStyle w:val="BasicParagraph"/>
        <w:rPr>
          <w:rStyle w:val="IntroCopy"/>
          <w:sz w:val="20"/>
          <w:szCs w:val="20"/>
        </w:rPr>
      </w:pPr>
    </w:p>
    <w:p w14:paraId="11FBFA6F" w14:textId="77777777" w:rsidR="00395A62" w:rsidRDefault="00395A62" w:rsidP="00CF1DE4">
      <w:pPr>
        <w:pStyle w:val="BasicParagraph"/>
        <w:rPr>
          <w:rStyle w:val="IntroCopy"/>
          <w:sz w:val="20"/>
          <w:szCs w:val="20"/>
        </w:rPr>
      </w:pPr>
    </w:p>
    <w:tbl>
      <w:tblPr>
        <w:tblpPr w:leftFromText="180" w:rightFromText="180" w:vertAnchor="page" w:horzAnchor="margin" w:tblpY="11986"/>
        <w:tblOverlap w:val="never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85"/>
        <w:gridCol w:w="852"/>
        <w:gridCol w:w="1896"/>
        <w:gridCol w:w="1005"/>
        <w:gridCol w:w="1066"/>
        <w:gridCol w:w="1541"/>
        <w:gridCol w:w="1091"/>
        <w:gridCol w:w="1739"/>
      </w:tblGrid>
      <w:tr w:rsidR="00395A62" w:rsidRPr="00715BD4" w14:paraId="520065F7" w14:textId="77777777" w:rsidTr="00395A62">
        <w:trPr>
          <w:trHeight w:val="557"/>
        </w:trPr>
        <w:tc>
          <w:tcPr>
            <w:tcW w:w="1785" w:type="dxa"/>
            <w:shd w:val="clear" w:color="auto" w:fill="E7E6E6" w:themeFill="background2"/>
            <w:vAlign w:val="center"/>
          </w:tcPr>
          <w:p w14:paraId="3CAE4817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14:paraId="05106DE8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1896" w:type="dxa"/>
            <w:shd w:val="clear" w:color="auto" w:fill="E7E6E6" w:themeFill="background2"/>
            <w:vAlign w:val="center"/>
          </w:tcPr>
          <w:p w14:paraId="6254FEB3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14:paraId="71BBF350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066" w:type="dxa"/>
            <w:shd w:val="clear" w:color="auto" w:fill="E7E6E6" w:themeFill="background2"/>
            <w:vAlign w:val="center"/>
          </w:tcPr>
          <w:p w14:paraId="52723F8B" w14:textId="77777777" w:rsidR="00395A62" w:rsidRPr="00264DE2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541" w:type="dxa"/>
            <w:shd w:val="clear" w:color="auto" w:fill="E7E6E6" w:themeFill="background2"/>
            <w:vAlign w:val="center"/>
          </w:tcPr>
          <w:p w14:paraId="03FC9E87" w14:textId="77777777" w:rsidR="00395A62" w:rsidRPr="00264DE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D13759">
              <w:rPr>
                <w:rStyle w:val="IntroCopy"/>
                <w:b/>
                <w:bCs/>
                <w:sz w:val="20"/>
                <w:szCs w:val="20"/>
              </w:rPr>
              <w:t xml:space="preserve">Pieces </w:t>
            </w:r>
            <w:r>
              <w:rPr>
                <w:rStyle w:val="IntroCopy"/>
                <w:b/>
                <w:bCs/>
                <w:sz w:val="20"/>
                <w:szCs w:val="20"/>
              </w:rPr>
              <w:t>P</w:t>
            </w:r>
            <w:r w:rsidRPr="00D13759">
              <w:rPr>
                <w:rStyle w:val="IntroCopy"/>
                <w:b/>
                <w:bCs/>
                <w:sz w:val="20"/>
                <w:szCs w:val="20"/>
              </w:rPr>
              <w:t xml:space="preserve">er </w:t>
            </w:r>
            <w:r>
              <w:rPr>
                <w:rStyle w:val="IntroCopy"/>
                <w:b/>
                <w:bCs/>
                <w:sz w:val="20"/>
                <w:szCs w:val="20"/>
              </w:rPr>
              <w:t>C</w:t>
            </w:r>
            <w:r w:rsidRPr="00D13759">
              <w:rPr>
                <w:rStyle w:val="IntroCopy"/>
                <w:b/>
                <w:bCs/>
                <w:sz w:val="20"/>
                <w:szCs w:val="20"/>
              </w:rPr>
              <w:t>ase</w:t>
            </w:r>
          </w:p>
        </w:tc>
        <w:tc>
          <w:tcPr>
            <w:tcW w:w="1091" w:type="dxa"/>
            <w:shd w:val="clear" w:color="auto" w:fill="E7E6E6" w:themeFill="background2"/>
            <w:vAlign w:val="center"/>
          </w:tcPr>
          <w:p w14:paraId="0D5A4B28" w14:textId="77777777" w:rsidR="00395A62" w:rsidRPr="00264DE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39" w:type="dxa"/>
            <w:shd w:val="clear" w:color="auto" w:fill="E7E6E6" w:themeFill="background2"/>
            <w:vAlign w:val="center"/>
          </w:tcPr>
          <w:p w14:paraId="5C01F427" w14:textId="77777777" w:rsidR="00395A62" w:rsidRPr="00264DE2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395A62" w:rsidRPr="007B5A1F" w14:paraId="2C013F80" w14:textId="77777777" w:rsidTr="00395A62">
        <w:trPr>
          <w:trHeight w:val="530"/>
        </w:trPr>
        <w:tc>
          <w:tcPr>
            <w:tcW w:w="1785" w:type="dxa"/>
            <w:shd w:val="clear" w:color="auto" w:fill="FFFFFF" w:themeFill="background1"/>
            <w:vAlign w:val="center"/>
          </w:tcPr>
          <w:p w14:paraId="7454A0D9" w14:textId="5DA8708C" w:rsidR="00395A62" w:rsidRPr="005C27FF" w:rsidRDefault="005C27FF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27FF">
              <w:rPr>
                <w:rFonts w:ascii="Arial" w:hAnsi="Arial" w:cs="Arial"/>
              </w:rPr>
              <w:t>784695060500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DABA927" w14:textId="39860EDB" w:rsidR="00395A62" w:rsidRPr="005C27FF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27FF">
              <w:rPr>
                <w:rFonts w:ascii="Arial" w:hAnsi="Arial" w:cs="Arial"/>
              </w:rPr>
              <w:t>60</w:t>
            </w:r>
            <w:r w:rsidR="005C27FF" w:rsidRPr="005C27FF">
              <w:rPr>
                <w:rFonts w:ascii="Arial" w:hAnsi="Arial" w:cs="Arial"/>
              </w:rPr>
              <w:t>50</w:t>
            </w: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14:paraId="6D8534FA" w14:textId="0059F1D9" w:rsidR="00395A62" w:rsidRPr="005C27FF" w:rsidRDefault="005C27FF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lang w:val="pt-BR"/>
              </w:rPr>
            </w:pPr>
            <w:r w:rsidRPr="005C27FF">
              <w:rPr>
                <w:rFonts w:ascii="Arial" w:hAnsi="Arial" w:cs="Arial"/>
                <w:bCs/>
                <w:color w:val="000000" w:themeColor="text1"/>
                <w:lang w:val="pt-BR"/>
              </w:rPr>
              <w:t>RC10 Retro 80’S: Ultra Champ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2A4E45BF" w14:textId="5DFBF066" w:rsidR="00395A62" w:rsidRPr="005C27FF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27FF">
              <w:rPr>
                <w:rFonts w:ascii="Arial" w:hAnsi="Arial" w:cs="Arial"/>
              </w:rPr>
              <w:t>$</w:t>
            </w:r>
            <w:r w:rsidR="005C27FF" w:rsidRPr="005C27FF">
              <w:rPr>
                <w:rFonts w:ascii="Arial" w:hAnsi="Arial" w:cs="Arial"/>
              </w:rPr>
              <w:t>515.99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17D66BA8" w14:textId="5AC6B880" w:rsidR="00395A62" w:rsidRPr="005C27FF" w:rsidRDefault="00395A62" w:rsidP="00395A62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27FF">
              <w:rPr>
                <w:rFonts w:ascii="Arial" w:hAnsi="Arial" w:cs="Arial"/>
              </w:rPr>
              <w:t>$</w:t>
            </w:r>
            <w:r w:rsidR="005C27FF" w:rsidRPr="005C27FF">
              <w:rPr>
                <w:rFonts w:ascii="Arial" w:hAnsi="Arial" w:cs="Arial"/>
              </w:rPr>
              <w:t>349.99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14:paraId="17ECD983" w14:textId="77777777" w:rsidR="00395A62" w:rsidRPr="005C27FF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5C27FF">
              <w:rPr>
                <w:rStyle w:val="IntroCopy"/>
                <w:sz w:val="20"/>
                <w:szCs w:val="20"/>
              </w:rPr>
              <w:t>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14:paraId="74612305" w14:textId="77777777" w:rsidR="00395A62" w:rsidRPr="005C27FF" w:rsidRDefault="00395A62" w:rsidP="00395A62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 w:rsidRPr="005C27FF">
              <w:rPr>
                <w:rStyle w:val="IntroCopy"/>
                <w:color w:val="000000" w:themeColor="text1"/>
                <w:sz w:val="20"/>
                <w:szCs w:val="20"/>
              </w:rPr>
              <w:t>TW</w:t>
            </w: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4D896C01" w14:textId="3D71F4C3" w:rsidR="00395A62" w:rsidRPr="005C27FF" w:rsidRDefault="005C27FF" w:rsidP="00395A62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 w:rsidRPr="005C27FF">
              <w:rPr>
                <w:rStyle w:val="IntroCopy"/>
                <w:sz w:val="20"/>
                <w:szCs w:val="20"/>
              </w:rPr>
              <w:t>April</w:t>
            </w:r>
          </w:p>
        </w:tc>
      </w:tr>
    </w:tbl>
    <w:p w14:paraId="67AF8A89" w14:textId="2B4E2ECB" w:rsidR="00EA2259" w:rsidRDefault="007E3165" w:rsidP="00CF1DE4">
      <w:pPr>
        <w:pStyle w:val="BasicParagraph"/>
      </w:pPr>
      <w:r w:rsidRPr="0023167C">
        <w:rPr>
          <w:rStyle w:val="IntroCopy"/>
          <w:sz w:val="20"/>
          <w:szCs w:val="20"/>
        </w:rPr>
        <w:t xml:space="preserve">Download all zipped photos here: </w:t>
      </w:r>
      <w:hyperlink r:id="rId16" w:history="1">
        <w:r w:rsidR="00B7452B" w:rsidRPr="00B7452B">
          <w:rPr>
            <w:rStyle w:val="Hyperlink"/>
            <w:rFonts w:ascii="Arial" w:hAnsi="Arial" w:cs="Arial"/>
            <w:sz w:val="20"/>
            <w:szCs w:val="20"/>
          </w:rPr>
          <w:t>https://www.rc10.com/RC10UltraChampImages/</w:t>
        </w:r>
      </w:hyperlink>
      <w:r w:rsidR="00B7452B" w:rsidRPr="00B7452B">
        <w:rPr>
          <w:rStyle w:val="IntroCopy"/>
          <w:rFonts w:ascii="Times-Roman" w:hAnsi="Times-Roman" w:cs="Times-Roman"/>
        </w:rPr>
        <w:t xml:space="preserve"> </w:t>
      </w:r>
      <w:r w:rsidR="0023167C" w:rsidRPr="0023167C">
        <w:rPr>
          <w:rStyle w:val="IntroCopy"/>
          <w:sz w:val="20"/>
          <w:szCs w:val="20"/>
        </w:rPr>
        <w:t>(</w:t>
      </w:r>
      <w:r w:rsidR="00B7452B" w:rsidRPr="00B7452B">
        <w:rPr>
          <w:rFonts w:ascii="Arial" w:hAnsi="Arial" w:cs="Arial"/>
          <w:sz w:val="20"/>
          <w:szCs w:val="20"/>
        </w:rPr>
        <w:t>11.76</w:t>
      </w:r>
      <w:r w:rsidR="00CF1DE4" w:rsidRPr="0023167C">
        <w:rPr>
          <w:rStyle w:val="IntroCopy"/>
          <w:sz w:val="20"/>
          <w:szCs w:val="20"/>
        </w:rPr>
        <w:t xml:space="preserve">MB). Link is active for 30 </w:t>
      </w:r>
      <w:r w:rsidR="0012434D" w:rsidRPr="0023167C">
        <w:rPr>
          <w:rStyle w:val="IntroCopy"/>
          <w:sz w:val="20"/>
          <w:szCs w:val="20"/>
        </w:rPr>
        <w:t>days</w:t>
      </w:r>
      <w:r w:rsidR="0012434D">
        <w:rPr>
          <w:rStyle w:val="IntroCopy"/>
          <w:sz w:val="20"/>
          <w:szCs w:val="20"/>
        </w:rPr>
        <w:t>.</w:t>
      </w:r>
      <w:r w:rsidR="0012434D" w:rsidRPr="00D46AA7">
        <w:rPr>
          <w:rFonts w:ascii="Arial" w:hAnsi="Arial" w:cs="Arial"/>
          <w:color w:val="000000" w:themeColor="text1"/>
          <w:sz w:val="20"/>
          <w:szCs w:val="20"/>
        </w:rPr>
        <w:t xml:space="preserve"> Please</w:t>
      </w:r>
      <w:r w:rsidR="00D77CF9" w:rsidRPr="00D46AA7">
        <w:rPr>
          <w:rFonts w:ascii="Arial" w:hAnsi="Arial" w:cs="Arial"/>
          <w:color w:val="000000" w:themeColor="text1"/>
          <w:sz w:val="20"/>
          <w:szCs w:val="20"/>
        </w:rPr>
        <w:t xml:space="preserve"> refer to our MAP Policy here: </w:t>
      </w:r>
      <w:hyperlink r:id="rId17" w:history="1">
        <w:r w:rsidR="00D77CF9" w:rsidRPr="009421C0">
          <w:rPr>
            <w:rStyle w:val="Hyperlink"/>
            <w:rFonts w:ascii="Arial" w:hAnsi="Arial" w:cs="Arial"/>
            <w:sz w:val="20"/>
            <w:szCs w:val="20"/>
          </w:rPr>
          <w:t>https://img2c.associatedelectrics.com/pdf/map-policy.pdf</w:t>
        </w:r>
      </w:hyperlink>
    </w:p>
    <w:p w14:paraId="211BCF77" w14:textId="404EF3A7" w:rsidR="002277A5" w:rsidRPr="008E770C" w:rsidRDefault="00E44C98" w:rsidP="00966CEB">
      <w:pPr>
        <w:pStyle w:val="BasicParagraph"/>
        <w:rPr>
          <w:rStyle w:val="IntroCopy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46AA358" wp14:editId="1BEE3413">
            <wp:extent cx="6858000" cy="642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7A5" w:rsidRPr="008E770C" w:rsidSect="008E0245">
      <w:footerReference w:type="default" r:id="rId19"/>
      <w:pgSz w:w="12240" w:h="15840"/>
      <w:pgMar w:top="18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47AF" w14:textId="77777777" w:rsidR="00796ABD" w:rsidRDefault="00796ABD" w:rsidP="0078313A">
      <w:pPr>
        <w:spacing w:line="240" w:lineRule="auto"/>
      </w:pPr>
      <w:r>
        <w:separator/>
      </w:r>
    </w:p>
  </w:endnote>
  <w:endnote w:type="continuationSeparator" w:id="0">
    <w:p w14:paraId="32EE637E" w14:textId="77777777" w:rsidR="00796ABD" w:rsidRDefault="00796ABD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9FA8" w14:textId="77777777" w:rsidR="00796ABD" w:rsidRDefault="00796ABD" w:rsidP="0078313A">
      <w:pPr>
        <w:spacing w:line="240" w:lineRule="auto"/>
      </w:pPr>
      <w:r>
        <w:separator/>
      </w:r>
    </w:p>
  </w:footnote>
  <w:footnote w:type="continuationSeparator" w:id="0">
    <w:p w14:paraId="1308FD2D" w14:textId="77777777" w:rsidR="00796ABD" w:rsidRDefault="00796ABD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77E"/>
    <w:multiLevelType w:val="hybridMultilevel"/>
    <w:tmpl w:val="265A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01B0"/>
    <w:multiLevelType w:val="hybridMultilevel"/>
    <w:tmpl w:val="D988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4ADD"/>
    <w:multiLevelType w:val="hybridMultilevel"/>
    <w:tmpl w:val="8324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B4B13"/>
    <w:multiLevelType w:val="hybridMultilevel"/>
    <w:tmpl w:val="BD4E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51A"/>
    <w:multiLevelType w:val="hybridMultilevel"/>
    <w:tmpl w:val="70028A72"/>
    <w:lvl w:ilvl="0" w:tplc="24A8C1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9766B"/>
    <w:multiLevelType w:val="hybridMultilevel"/>
    <w:tmpl w:val="77A2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878AF"/>
    <w:multiLevelType w:val="hybridMultilevel"/>
    <w:tmpl w:val="6270D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72D7B"/>
    <w:multiLevelType w:val="hybridMultilevel"/>
    <w:tmpl w:val="A304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75A57AF1"/>
    <w:multiLevelType w:val="multilevel"/>
    <w:tmpl w:val="799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957D3"/>
    <w:multiLevelType w:val="hybridMultilevel"/>
    <w:tmpl w:val="2532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1889">
    <w:abstractNumId w:val="6"/>
  </w:num>
  <w:num w:numId="2" w16cid:durableId="654575871">
    <w:abstractNumId w:val="34"/>
  </w:num>
  <w:num w:numId="3" w16cid:durableId="1224291093">
    <w:abstractNumId w:val="3"/>
  </w:num>
  <w:num w:numId="4" w16cid:durableId="1245148458">
    <w:abstractNumId w:val="16"/>
  </w:num>
  <w:num w:numId="5" w16cid:durableId="1350067409">
    <w:abstractNumId w:val="10"/>
  </w:num>
  <w:num w:numId="6" w16cid:durableId="823816447">
    <w:abstractNumId w:val="12"/>
  </w:num>
  <w:num w:numId="7" w16cid:durableId="814032923">
    <w:abstractNumId w:val="22"/>
  </w:num>
  <w:num w:numId="8" w16cid:durableId="538906397">
    <w:abstractNumId w:val="18"/>
  </w:num>
  <w:num w:numId="9" w16cid:durableId="449326020">
    <w:abstractNumId w:val="4"/>
  </w:num>
  <w:num w:numId="10" w16cid:durableId="1910187510">
    <w:abstractNumId w:val="23"/>
  </w:num>
  <w:num w:numId="11" w16cid:durableId="1284073035">
    <w:abstractNumId w:val="5"/>
  </w:num>
  <w:num w:numId="12" w16cid:durableId="1652295909">
    <w:abstractNumId w:val="13"/>
  </w:num>
  <w:num w:numId="13" w16cid:durableId="1307510013">
    <w:abstractNumId w:val="14"/>
  </w:num>
  <w:num w:numId="14" w16cid:durableId="263730796">
    <w:abstractNumId w:val="20"/>
  </w:num>
  <w:num w:numId="15" w16cid:durableId="1670332112">
    <w:abstractNumId w:val="25"/>
  </w:num>
  <w:num w:numId="16" w16cid:durableId="138233694">
    <w:abstractNumId w:val="1"/>
  </w:num>
  <w:num w:numId="17" w16cid:durableId="1953857299">
    <w:abstractNumId w:val="27"/>
  </w:num>
  <w:num w:numId="18" w16cid:durableId="1089429624">
    <w:abstractNumId w:val="31"/>
  </w:num>
  <w:num w:numId="19" w16cid:durableId="410007602">
    <w:abstractNumId w:val="17"/>
  </w:num>
  <w:num w:numId="20" w16cid:durableId="972322715">
    <w:abstractNumId w:val="11"/>
  </w:num>
  <w:num w:numId="21" w16cid:durableId="1597858069">
    <w:abstractNumId w:val="15"/>
  </w:num>
  <w:num w:numId="22" w16cid:durableId="3946498">
    <w:abstractNumId w:val="0"/>
  </w:num>
  <w:num w:numId="23" w16cid:durableId="382407776">
    <w:abstractNumId w:val="26"/>
  </w:num>
  <w:num w:numId="24" w16cid:durableId="1441339485">
    <w:abstractNumId w:val="29"/>
  </w:num>
  <w:num w:numId="25" w16cid:durableId="473641393">
    <w:abstractNumId w:val="7"/>
  </w:num>
  <w:num w:numId="26" w16cid:durableId="1428767780">
    <w:abstractNumId w:val="32"/>
  </w:num>
  <w:num w:numId="27" w16cid:durableId="859971806">
    <w:abstractNumId w:val="2"/>
  </w:num>
  <w:num w:numId="28" w16cid:durableId="298152370">
    <w:abstractNumId w:val="33"/>
  </w:num>
  <w:num w:numId="29" w16cid:durableId="1992640216">
    <w:abstractNumId w:val="9"/>
  </w:num>
  <w:num w:numId="30" w16cid:durableId="1129938352">
    <w:abstractNumId w:val="21"/>
  </w:num>
  <w:num w:numId="31" w16cid:durableId="406271695">
    <w:abstractNumId w:val="24"/>
  </w:num>
  <w:num w:numId="32" w16cid:durableId="2072384325">
    <w:abstractNumId w:val="30"/>
  </w:num>
  <w:num w:numId="33" w16cid:durableId="2040005463">
    <w:abstractNumId w:val="28"/>
  </w:num>
  <w:num w:numId="34" w16cid:durableId="1752195413">
    <w:abstractNumId w:val="19"/>
  </w:num>
  <w:num w:numId="35" w16cid:durableId="282347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86C"/>
    <w:rsid w:val="00003D96"/>
    <w:rsid w:val="00007462"/>
    <w:rsid w:val="0001006D"/>
    <w:rsid w:val="00010C5B"/>
    <w:rsid w:val="00014FC0"/>
    <w:rsid w:val="00020054"/>
    <w:rsid w:val="00020223"/>
    <w:rsid w:val="0002080A"/>
    <w:rsid w:val="00027762"/>
    <w:rsid w:val="00027B3B"/>
    <w:rsid w:val="000339DB"/>
    <w:rsid w:val="00036072"/>
    <w:rsid w:val="000368E2"/>
    <w:rsid w:val="00044D2D"/>
    <w:rsid w:val="00052CF6"/>
    <w:rsid w:val="00055427"/>
    <w:rsid w:val="000576FB"/>
    <w:rsid w:val="00062205"/>
    <w:rsid w:val="00062493"/>
    <w:rsid w:val="00062A8F"/>
    <w:rsid w:val="00063181"/>
    <w:rsid w:val="0006367B"/>
    <w:rsid w:val="00064965"/>
    <w:rsid w:val="00066339"/>
    <w:rsid w:val="0007189E"/>
    <w:rsid w:val="0008659E"/>
    <w:rsid w:val="000871FB"/>
    <w:rsid w:val="00087435"/>
    <w:rsid w:val="0008788B"/>
    <w:rsid w:val="00091646"/>
    <w:rsid w:val="00091EFD"/>
    <w:rsid w:val="00093E37"/>
    <w:rsid w:val="00096201"/>
    <w:rsid w:val="00097463"/>
    <w:rsid w:val="000A13D4"/>
    <w:rsid w:val="000A57F9"/>
    <w:rsid w:val="000B1B5D"/>
    <w:rsid w:val="000B3764"/>
    <w:rsid w:val="000B6673"/>
    <w:rsid w:val="000B6C7B"/>
    <w:rsid w:val="000C017C"/>
    <w:rsid w:val="000C08A4"/>
    <w:rsid w:val="000C1B72"/>
    <w:rsid w:val="000C2D1F"/>
    <w:rsid w:val="000C4AC0"/>
    <w:rsid w:val="000C6212"/>
    <w:rsid w:val="000C63BE"/>
    <w:rsid w:val="000C733E"/>
    <w:rsid w:val="000D034F"/>
    <w:rsid w:val="000D1366"/>
    <w:rsid w:val="000D524B"/>
    <w:rsid w:val="000E2DE1"/>
    <w:rsid w:val="000E447A"/>
    <w:rsid w:val="000E75DB"/>
    <w:rsid w:val="000F097D"/>
    <w:rsid w:val="000F2597"/>
    <w:rsid w:val="000F3F83"/>
    <w:rsid w:val="000F4B61"/>
    <w:rsid w:val="000F5216"/>
    <w:rsid w:val="000F5F13"/>
    <w:rsid w:val="000F6682"/>
    <w:rsid w:val="000F7F8E"/>
    <w:rsid w:val="00100749"/>
    <w:rsid w:val="001012DD"/>
    <w:rsid w:val="00107436"/>
    <w:rsid w:val="00115519"/>
    <w:rsid w:val="0011634D"/>
    <w:rsid w:val="0011693E"/>
    <w:rsid w:val="00123B8C"/>
    <w:rsid w:val="0012434D"/>
    <w:rsid w:val="001252F1"/>
    <w:rsid w:val="0013584C"/>
    <w:rsid w:val="00136DBB"/>
    <w:rsid w:val="00140215"/>
    <w:rsid w:val="00142213"/>
    <w:rsid w:val="00142371"/>
    <w:rsid w:val="00147E3D"/>
    <w:rsid w:val="0015175D"/>
    <w:rsid w:val="00152781"/>
    <w:rsid w:val="00156393"/>
    <w:rsid w:val="0015724E"/>
    <w:rsid w:val="0015734E"/>
    <w:rsid w:val="00160BDE"/>
    <w:rsid w:val="00163AF7"/>
    <w:rsid w:val="00163C17"/>
    <w:rsid w:val="00165FF3"/>
    <w:rsid w:val="0017172E"/>
    <w:rsid w:val="001724D1"/>
    <w:rsid w:val="0017720A"/>
    <w:rsid w:val="00177D37"/>
    <w:rsid w:val="00180D25"/>
    <w:rsid w:val="00183D94"/>
    <w:rsid w:val="00184269"/>
    <w:rsid w:val="00184EAA"/>
    <w:rsid w:val="0018548A"/>
    <w:rsid w:val="00190C39"/>
    <w:rsid w:val="00191DAD"/>
    <w:rsid w:val="001937B3"/>
    <w:rsid w:val="00197E39"/>
    <w:rsid w:val="001A3C6F"/>
    <w:rsid w:val="001A5F36"/>
    <w:rsid w:val="001A6C00"/>
    <w:rsid w:val="001B035A"/>
    <w:rsid w:val="001B11D6"/>
    <w:rsid w:val="001B3436"/>
    <w:rsid w:val="001B61FD"/>
    <w:rsid w:val="001C180F"/>
    <w:rsid w:val="001C5252"/>
    <w:rsid w:val="001C629D"/>
    <w:rsid w:val="001C6D3E"/>
    <w:rsid w:val="001D514C"/>
    <w:rsid w:val="001D5D4E"/>
    <w:rsid w:val="001D7D59"/>
    <w:rsid w:val="001E17D7"/>
    <w:rsid w:val="001E3167"/>
    <w:rsid w:val="001E6FBB"/>
    <w:rsid w:val="001E745F"/>
    <w:rsid w:val="001F13B0"/>
    <w:rsid w:val="001F4A40"/>
    <w:rsid w:val="001F6215"/>
    <w:rsid w:val="001F65EB"/>
    <w:rsid w:val="001F6DC4"/>
    <w:rsid w:val="001F70DA"/>
    <w:rsid w:val="00203500"/>
    <w:rsid w:val="0020527E"/>
    <w:rsid w:val="00206BFB"/>
    <w:rsid w:val="002072ED"/>
    <w:rsid w:val="00207B61"/>
    <w:rsid w:val="00210C13"/>
    <w:rsid w:val="002131C1"/>
    <w:rsid w:val="0021390D"/>
    <w:rsid w:val="002140F4"/>
    <w:rsid w:val="0021432D"/>
    <w:rsid w:val="002147B1"/>
    <w:rsid w:val="00214BE7"/>
    <w:rsid w:val="002165A2"/>
    <w:rsid w:val="002230C3"/>
    <w:rsid w:val="002277A5"/>
    <w:rsid w:val="002313D4"/>
    <w:rsid w:val="0023167C"/>
    <w:rsid w:val="00231A4D"/>
    <w:rsid w:val="002375AC"/>
    <w:rsid w:val="002428DD"/>
    <w:rsid w:val="00242AB9"/>
    <w:rsid w:val="00242DFA"/>
    <w:rsid w:val="00243223"/>
    <w:rsid w:val="002464D8"/>
    <w:rsid w:val="00246C0A"/>
    <w:rsid w:val="0024770A"/>
    <w:rsid w:val="002516A0"/>
    <w:rsid w:val="00252136"/>
    <w:rsid w:val="0025299C"/>
    <w:rsid w:val="00252BC1"/>
    <w:rsid w:val="002540CF"/>
    <w:rsid w:val="00260289"/>
    <w:rsid w:val="00260D07"/>
    <w:rsid w:val="00264DE2"/>
    <w:rsid w:val="002652CC"/>
    <w:rsid w:val="00267AF3"/>
    <w:rsid w:val="00270FDB"/>
    <w:rsid w:val="00282570"/>
    <w:rsid w:val="002860D7"/>
    <w:rsid w:val="00286928"/>
    <w:rsid w:val="00292E9D"/>
    <w:rsid w:val="00294D0B"/>
    <w:rsid w:val="00296C01"/>
    <w:rsid w:val="002A0966"/>
    <w:rsid w:val="002A1A5D"/>
    <w:rsid w:val="002A41D8"/>
    <w:rsid w:val="002B0363"/>
    <w:rsid w:val="002B07D0"/>
    <w:rsid w:val="002B3E78"/>
    <w:rsid w:val="002B443C"/>
    <w:rsid w:val="002C4D9E"/>
    <w:rsid w:val="002C6D29"/>
    <w:rsid w:val="002C6E23"/>
    <w:rsid w:val="002C7A1A"/>
    <w:rsid w:val="002D47B1"/>
    <w:rsid w:val="002D4BB7"/>
    <w:rsid w:val="002D67FE"/>
    <w:rsid w:val="002D78E2"/>
    <w:rsid w:val="002D7C93"/>
    <w:rsid w:val="002F7E87"/>
    <w:rsid w:val="002F7F9B"/>
    <w:rsid w:val="00301F3E"/>
    <w:rsid w:val="003027B6"/>
    <w:rsid w:val="003047B2"/>
    <w:rsid w:val="003053C7"/>
    <w:rsid w:val="00305D3B"/>
    <w:rsid w:val="0030690A"/>
    <w:rsid w:val="00307F57"/>
    <w:rsid w:val="00310B01"/>
    <w:rsid w:val="00311246"/>
    <w:rsid w:val="003136CF"/>
    <w:rsid w:val="0031696D"/>
    <w:rsid w:val="00317F63"/>
    <w:rsid w:val="003228DB"/>
    <w:rsid w:val="00324858"/>
    <w:rsid w:val="00324BE0"/>
    <w:rsid w:val="0032611A"/>
    <w:rsid w:val="0033055A"/>
    <w:rsid w:val="00334EEB"/>
    <w:rsid w:val="00336A6E"/>
    <w:rsid w:val="00336FAD"/>
    <w:rsid w:val="00344A3C"/>
    <w:rsid w:val="00345BEA"/>
    <w:rsid w:val="00346FD8"/>
    <w:rsid w:val="003520FC"/>
    <w:rsid w:val="003560BB"/>
    <w:rsid w:val="00372347"/>
    <w:rsid w:val="003757FF"/>
    <w:rsid w:val="00377BD5"/>
    <w:rsid w:val="00380415"/>
    <w:rsid w:val="003827A6"/>
    <w:rsid w:val="00383F3A"/>
    <w:rsid w:val="003861D2"/>
    <w:rsid w:val="00387765"/>
    <w:rsid w:val="00390D17"/>
    <w:rsid w:val="003927C3"/>
    <w:rsid w:val="00392C11"/>
    <w:rsid w:val="003940D0"/>
    <w:rsid w:val="00395A62"/>
    <w:rsid w:val="00395A70"/>
    <w:rsid w:val="003A28B5"/>
    <w:rsid w:val="003A3B81"/>
    <w:rsid w:val="003A51B9"/>
    <w:rsid w:val="003A70EF"/>
    <w:rsid w:val="003B264F"/>
    <w:rsid w:val="003B3174"/>
    <w:rsid w:val="003B3251"/>
    <w:rsid w:val="003B36A7"/>
    <w:rsid w:val="003C020B"/>
    <w:rsid w:val="003C3078"/>
    <w:rsid w:val="003C641D"/>
    <w:rsid w:val="003D06FA"/>
    <w:rsid w:val="003D0BB7"/>
    <w:rsid w:val="003D456E"/>
    <w:rsid w:val="003E0580"/>
    <w:rsid w:val="003E1BE2"/>
    <w:rsid w:val="003E3EEC"/>
    <w:rsid w:val="003E3F8C"/>
    <w:rsid w:val="003E44A0"/>
    <w:rsid w:val="003E6662"/>
    <w:rsid w:val="003F1251"/>
    <w:rsid w:val="003F3713"/>
    <w:rsid w:val="003F5849"/>
    <w:rsid w:val="004022C9"/>
    <w:rsid w:val="00404E19"/>
    <w:rsid w:val="0041183C"/>
    <w:rsid w:val="004136D4"/>
    <w:rsid w:val="00421544"/>
    <w:rsid w:val="00424B99"/>
    <w:rsid w:val="00426F4F"/>
    <w:rsid w:val="00430005"/>
    <w:rsid w:val="004309E7"/>
    <w:rsid w:val="00430E91"/>
    <w:rsid w:val="00431D3C"/>
    <w:rsid w:val="00435FAD"/>
    <w:rsid w:val="004360D1"/>
    <w:rsid w:val="00436122"/>
    <w:rsid w:val="004400E0"/>
    <w:rsid w:val="0044118E"/>
    <w:rsid w:val="0044289D"/>
    <w:rsid w:val="004514E7"/>
    <w:rsid w:val="0045150E"/>
    <w:rsid w:val="00452672"/>
    <w:rsid w:val="004553AE"/>
    <w:rsid w:val="00457AE3"/>
    <w:rsid w:val="00460A27"/>
    <w:rsid w:val="00461F91"/>
    <w:rsid w:val="00463014"/>
    <w:rsid w:val="0047014A"/>
    <w:rsid w:val="00470981"/>
    <w:rsid w:val="004740F4"/>
    <w:rsid w:val="00476DED"/>
    <w:rsid w:val="004803BC"/>
    <w:rsid w:val="0048135E"/>
    <w:rsid w:val="00482E7F"/>
    <w:rsid w:val="004834D0"/>
    <w:rsid w:val="00484428"/>
    <w:rsid w:val="00484724"/>
    <w:rsid w:val="004849EF"/>
    <w:rsid w:val="00485F9C"/>
    <w:rsid w:val="0049047C"/>
    <w:rsid w:val="00490781"/>
    <w:rsid w:val="004923EE"/>
    <w:rsid w:val="00493A64"/>
    <w:rsid w:val="00497C31"/>
    <w:rsid w:val="004A03DA"/>
    <w:rsid w:val="004A1D0D"/>
    <w:rsid w:val="004A3492"/>
    <w:rsid w:val="004A3B86"/>
    <w:rsid w:val="004A4595"/>
    <w:rsid w:val="004A6905"/>
    <w:rsid w:val="004A6D92"/>
    <w:rsid w:val="004B022F"/>
    <w:rsid w:val="004B076B"/>
    <w:rsid w:val="004B143E"/>
    <w:rsid w:val="004B39F0"/>
    <w:rsid w:val="004B591E"/>
    <w:rsid w:val="004B6F76"/>
    <w:rsid w:val="004B7AE5"/>
    <w:rsid w:val="004B7E88"/>
    <w:rsid w:val="004C066D"/>
    <w:rsid w:val="004C1564"/>
    <w:rsid w:val="004C3691"/>
    <w:rsid w:val="004C58E9"/>
    <w:rsid w:val="004E01A3"/>
    <w:rsid w:val="004E0C99"/>
    <w:rsid w:val="004E49D3"/>
    <w:rsid w:val="004E7A7B"/>
    <w:rsid w:val="004F6F75"/>
    <w:rsid w:val="004F74EC"/>
    <w:rsid w:val="004F77E5"/>
    <w:rsid w:val="00500D46"/>
    <w:rsid w:val="005056A6"/>
    <w:rsid w:val="00506144"/>
    <w:rsid w:val="0051021A"/>
    <w:rsid w:val="00512279"/>
    <w:rsid w:val="0051328F"/>
    <w:rsid w:val="00516A5B"/>
    <w:rsid w:val="00517378"/>
    <w:rsid w:val="005212F3"/>
    <w:rsid w:val="0052222B"/>
    <w:rsid w:val="00526D7D"/>
    <w:rsid w:val="00527196"/>
    <w:rsid w:val="0052758E"/>
    <w:rsid w:val="00527F83"/>
    <w:rsid w:val="00536DC0"/>
    <w:rsid w:val="00536EA2"/>
    <w:rsid w:val="00543173"/>
    <w:rsid w:val="00554281"/>
    <w:rsid w:val="00556809"/>
    <w:rsid w:val="00557FD1"/>
    <w:rsid w:val="00560891"/>
    <w:rsid w:val="00561D1C"/>
    <w:rsid w:val="00562A2A"/>
    <w:rsid w:val="00562A48"/>
    <w:rsid w:val="00570F03"/>
    <w:rsid w:val="00571D75"/>
    <w:rsid w:val="005735AE"/>
    <w:rsid w:val="00574BBB"/>
    <w:rsid w:val="00577665"/>
    <w:rsid w:val="00577C11"/>
    <w:rsid w:val="00583622"/>
    <w:rsid w:val="00584439"/>
    <w:rsid w:val="00584CB2"/>
    <w:rsid w:val="005862AC"/>
    <w:rsid w:val="00586A19"/>
    <w:rsid w:val="0059721A"/>
    <w:rsid w:val="005A37F7"/>
    <w:rsid w:val="005A42B3"/>
    <w:rsid w:val="005A5977"/>
    <w:rsid w:val="005A6E6A"/>
    <w:rsid w:val="005A795A"/>
    <w:rsid w:val="005A7DDC"/>
    <w:rsid w:val="005B12C6"/>
    <w:rsid w:val="005B2BE3"/>
    <w:rsid w:val="005B3A50"/>
    <w:rsid w:val="005B6F2B"/>
    <w:rsid w:val="005B731E"/>
    <w:rsid w:val="005C212F"/>
    <w:rsid w:val="005C27FF"/>
    <w:rsid w:val="005C361E"/>
    <w:rsid w:val="005C4273"/>
    <w:rsid w:val="005C50C8"/>
    <w:rsid w:val="005C5289"/>
    <w:rsid w:val="005C5E92"/>
    <w:rsid w:val="005D0CA9"/>
    <w:rsid w:val="005D168D"/>
    <w:rsid w:val="005D1F05"/>
    <w:rsid w:val="005D3CF4"/>
    <w:rsid w:val="005D4DD3"/>
    <w:rsid w:val="005D70F7"/>
    <w:rsid w:val="005E041B"/>
    <w:rsid w:val="005F2347"/>
    <w:rsid w:val="005F3DAC"/>
    <w:rsid w:val="005F3F9E"/>
    <w:rsid w:val="005F5392"/>
    <w:rsid w:val="005F5AE9"/>
    <w:rsid w:val="005F78BA"/>
    <w:rsid w:val="0060190C"/>
    <w:rsid w:val="0060211F"/>
    <w:rsid w:val="00607662"/>
    <w:rsid w:val="00611320"/>
    <w:rsid w:val="00611B60"/>
    <w:rsid w:val="00611E81"/>
    <w:rsid w:val="006145B5"/>
    <w:rsid w:val="0061796B"/>
    <w:rsid w:val="00621E10"/>
    <w:rsid w:val="006225C2"/>
    <w:rsid w:val="0062457A"/>
    <w:rsid w:val="00631FB2"/>
    <w:rsid w:val="006343AB"/>
    <w:rsid w:val="0063595D"/>
    <w:rsid w:val="006359A9"/>
    <w:rsid w:val="00635F63"/>
    <w:rsid w:val="0063657C"/>
    <w:rsid w:val="00642DA0"/>
    <w:rsid w:val="0064508B"/>
    <w:rsid w:val="0064526D"/>
    <w:rsid w:val="0064648D"/>
    <w:rsid w:val="00647200"/>
    <w:rsid w:val="006478BB"/>
    <w:rsid w:val="006509E3"/>
    <w:rsid w:val="00651D34"/>
    <w:rsid w:val="00656B00"/>
    <w:rsid w:val="00657F98"/>
    <w:rsid w:val="00661054"/>
    <w:rsid w:val="0067086F"/>
    <w:rsid w:val="006776AC"/>
    <w:rsid w:val="006815DE"/>
    <w:rsid w:val="006830D3"/>
    <w:rsid w:val="006857E5"/>
    <w:rsid w:val="0068620B"/>
    <w:rsid w:val="00696B25"/>
    <w:rsid w:val="00697198"/>
    <w:rsid w:val="00697A13"/>
    <w:rsid w:val="006A1275"/>
    <w:rsid w:val="006A2189"/>
    <w:rsid w:val="006A2BF3"/>
    <w:rsid w:val="006A48BF"/>
    <w:rsid w:val="006A75B2"/>
    <w:rsid w:val="006A7E47"/>
    <w:rsid w:val="006B05B8"/>
    <w:rsid w:val="006B073F"/>
    <w:rsid w:val="006B12B1"/>
    <w:rsid w:val="006B28C4"/>
    <w:rsid w:val="006B5576"/>
    <w:rsid w:val="006B6EC6"/>
    <w:rsid w:val="006C0483"/>
    <w:rsid w:val="006C24AC"/>
    <w:rsid w:val="006C3DE2"/>
    <w:rsid w:val="006C4A13"/>
    <w:rsid w:val="006C57B0"/>
    <w:rsid w:val="006C6A45"/>
    <w:rsid w:val="006C727E"/>
    <w:rsid w:val="006D0423"/>
    <w:rsid w:val="006D0F85"/>
    <w:rsid w:val="006D10F7"/>
    <w:rsid w:val="006D1E7E"/>
    <w:rsid w:val="006D2032"/>
    <w:rsid w:val="006D309D"/>
    <w:rsid w:val="006D7BDA"/>
    <w:rsid w:val="006E1502"/>
    <w:rsid w:val="006E509F"/>
    <w:rsid w:val="006F0A80"/>
    <w:rsid w:val="006F116F"/>
    <w:rsid w:val="006F11E6"/>
    <w:rsid w:val="006F4D98"/>
    <w:rsid w:val="006F732E"/>
    <w:rsid w:val="00701CB7"/>
    <w:rsid w:val="00701D34"/>
    <w:rsid w:val="007043A1"/>
    <w:rsid w:val="00706D01"/>
    <w:rsid w:val="0071072D"/>
    <w:rsid w:val="007109AC"/>
    <w:rsid w:val="00712B8E"/>
    <w:rsid w:val="00713F10"/>
    <w:rsid w:val="00721DAE"/>
    <w:rsid w:val="0072231B"/>
    <w:rsid w:val="0072649B"/>
    <w:rsid w:val="00727719"/>
    <w:rsid w:val="00731C8D"/>
    <w:rsid w:val="00732B5E"/>
    <w:rsid w:val="007332C2"/>
    <w:rsid w:val="00734B6B"/>
    <w:rsid w:val="0073539A"/>
    <w:rsid w:val="00736A76"/>
    <w:rsid w:val="00736FBC"/>
    <w:rsid w:val="00742071"/>
    <w:rsid w:val="00744882"/>
    <w:rsid w:val="00753FBB"/>
    <w:rsid w:val="00755C88"/>
    <w:rsid w:val="00756E04"/>
    <w:rsid w:val="007629B5"/>
    <w:rsid w:val="007642F4"/>
    <w:rsid w:val="00765156"/>
    <w:rsid w:val="007657F6"/>
    <w:rsid w:val="00767A92"/>
    <w:rsid w:val="00772EBB"/>
    <w:rsid w:val="00780618"/>
    <w:rsid w:val="0078148D"/>
    <w:rsid w:val="0078313A"/>
    <w:rsid w:val="00791FDB"/>
    <w:rsid w:val="0079485E"/>
    <w:rsid w:val="00795E15"/>
    <w:rsid w:val="00796ABD"/>
    <w:rsid w:val="00796DE4"/>
    <w:rsid w:val="007974AE"/>
    <w:rsid w:val="007A1309"/>
    <w:rsid w:val="007A7C23"/>
    <w:rsid w:val="007A7E97"/>
    <w:rsid w:val="007B5A1F"/>
    <w:rsid w:val="007B7073"/>
    <w:rsid w:val="007C123C"/>
    <w:rsid w:val="007C2D75"/>
    <w:rsid w:val="007C388A"/>
    <w:rsid w:val="007C3AB0"/>
    <w:rsid w:val="007C3F94"/>
    <w:rsid w:val="007C4C1E"/>
    <w:rsid w:val="007C63F3"/>
    <w:rsid w:val="007C6F7E"/>
    <w:rsid w:val="007D1C0A"/>
    <w:rsid w:val="007D591B"/>
    <w:rsid w:val="007D5CAF"/>
    <w:rsid w:val="007E072B"/>
    <w:rsid w:val="007E3165"/>
    <w:rsid w:val="007F0D39"/>
    <w:rsid w:val="007F386C"/>
    <w:rsid w:val="007F4573"/>
    <w:rsid w:val="007F55C0"/>
    <w:rsid w:val="00801D7D"/>
    <w:rsid w:val="00804D6E"/>
    <w:rsid w:val="00804EE8"/>
    <w:rsid w:val="00810726"/>
    <w:rsid w:val="00810E71"/>
    <w:rsid w:val="00812C2E"/>
    <w:rsid w:val="00815901"/>
    <w:rsid w:val="008167FE"/>
    <w:rsid w:val="008200BD"/>
    <w:rsid w:val="00821010"/>
    <w:rsid w:val="00824849"/>
    <w:rsid w:val="00824A54"/>
    <w:rsid w:val="0083246C"/>
    <w:rsid w:val="00832E02"/>
    <w:rsid w:val="0083539C"/>
    <w:rsid w:val="00836A31"/>
    <w:rsid w:val="008455C7"/>
    <w:rsid w:val="00845F78"/>
    <w:rsid w:val="0084658D"/>
    <w:rsid w:val="00846623"/>
    <w:rsid w:val="00846DD8"/>
    <w:rsid w:val="00847A4A"/>
    <w:rsid w:val="00847A4F"/>
    <w:rsid w:val="00852FE6"/>
    <w:rsid w:val="00857E87"/>
    <w:rsid w:val="00862DAF"/>
    <w:rsid w:val="00866632"/>
    <w:rsid w:val="00867355"/>
    <w:rsid w:val="008706CE"/>
    <w:rsid w:val="00871AEB"/>
    <w:rsid w:val="0087552B"/>
    <w:rsid w:val="00877771"/>
    <w:rsid w:val="00877E8B"/>
    <w:rsid w:val="00880B3F"/>
    <w:rsid w:val="008823D6"/>
    <w:rsid w:val="00891643"/>
    <w:rsid w:val="00895406"/>
    <w:rsid w:val="00896A08"/>
    <w:rsid w:val="00897631"/>
    <w:rsid w:val="008A3481"/>
    <w:rsid w:val="008A52C8"/>
    <w:rsid w:val="008A5CA2"/>
    <w:rsid w:val="008B311E"/>
    <w:rsid w:val="008B6127"/>
    <w:rsid w:val="008B6E72"/>
    <w:rsid w:val="008B7E3C"/>
    <w:rsid w:val="008C0CDA"/>
    <w:rsid w:val="008C19E6"/>
    <w:rsid w:val="008C2B35"/>
    <w:rsid w:val="008C3203"/>
    <w:rsid w:val="008D2317"/>
    <w:rsid w:val="008D3209"/>
    <w:rsid w:val="008D3FF3"/>
    <w:rsid w:val="008E0245"/>
    <w:rsid w:val="008E0DBC"/>
    <w:rsid w:val="008E1574"/>
    <w:rsid w:val="008E2F54"/>
    <w:rsid w:val="008E3098"/>
    <w:rsid w:val="008E3A6C"/>
    <w:rsid w:val="008E5C02"/>
    <w:rsid w:val="008E71A6"/>
    <w:rsid w:val="008E770C"/>
    <w:rsid w:val="008F311F"/>
    <w:rsid w:val="008F3CF5"/>
    <w:rsid w:val="008F57D8"/>
    <w:rsid w:val="008F64EA"/>
    <w:rsid w:val="00901D6F"/>
    <w:rsid w:val="00902F5C"/>
    <w:rsid w:val="009031A6"/>
    <w:rsid w:val="009053E5"/>
    <w:rsid w:val="00905E40"/>
    <w:rsid w:val="00910013"/>
    <w:rsid w:val="00911178"/>
    <w:rsid w:val="00911CE9"/>
    <w:rsid w:val="00912554"/>
    <w:rsid w:val="00912EC8"/>
    <w:rsid w:val="009147E2"/>
    <w:rsid w:val="00915704"/>
    <w:rsid w:val="009201B0"/>
    <w:rsid w:val="009203DE"/>
    <w:rsid w:val="00921C15"/>
    <w:rsid w:val="00923BC9"/>
    <w:rsid w:val="0092634D"/>
    <w:rsid w:val="00926612"/>
    <w:rsid w:val="00927C0D"/>
    <w:rsid w:val="00932342"/>
    <w:rsid w:val="00932DA8"/>
    <w:rsid w:val="00933548"/>
    <w:rsid w:val="0094003C"/>
    <w:rsid w:val="009421C0"/>
    <w:rsid w:val="00944624"/>
    <w:rsid w:val="00944DBA"/>
    <w:rsid w:val="009453C9"/>
    <w:rsid w:val="009455CA"/>
    <w:rsid w:val="00945DA4"/>
    <w:rsid w:val="00950F6D"/>
    <w:rsid w:val="0095105F"/>
    <w:rsid w:val="00953970"/>
    <w:rsid w:val="009556B4"/>
    <w:rsid w:val="00955951"/>
    <w:rsid w:val="00956562"/>
    <w:rsid w:val="00956864"/>
    <w:rsid w:val="009607B3"/>
    <w:rsid w:val="00960922"/>
    <w:rsid w:val="00960A76"/>
    <w:rsid w:val="00966CEB"/>
    <w:rsid w:val="0096730D"/>
    <w:rsid w:val="00967351"/>
    <w:rsid w:val="009674FB"/>
    <w:rsid w:val="0097465F"/>
    <w:rsid w:val="00974B27"/>
    <w:rsid w:val="009757AA"/>
    <w:rsid w:val="00975844"/>
    <w:rsid w:val="00977EDA"/>
    <w:rsid w:val="009821CF"/>
    <w:rsid w:val="0098375B"/>
    <w:rsid w:val="009848D2"/>
    <w:rsid w:val="009966E1"/>
    <w:rsid w:val="0099776A"/>
    <w:rsid w:val="009A1426"/>
    <w:rsid w:val="009A49E0"/>
    <w:rsid w:val="009A643D"/>
    <w:rsid w:val="009A7658"/>
    <w:rsid w:val="009B0D11"/>
    <w:rsid w:val="009B125F"/>
    <w:rsid w:val="009B16B8"/>
    <w:rsid w:val="009B42B1"/>
    <w:rsid w:val="009B61AB"/>
    <w:rsid w:val="009B7807"/>
    <w:rsid w:val="009C0787"/>
    <w:rsid w:val="009C0BDC"/>
    <w:rsid w:val="009C48CF"/>
    <w:rsid w:val="009C55C6"/>
    <w:rsid w:val="009C633A"/>
    <w:rsid w:val="009D0FF7"/>
    <w:rsid w:val="009D1EA0"/>
    <w:rsid w:val="009D4E00"/>
    <w:rsid w:val="009D541F"/>
    <w:rsid w:val="009E0FD4"/>
    <w:rsid w:val="009E228A"/>
    <w:rsid w:val="009E343A"/>
    <w:rsid w:val="009E77A0"/>
    <w:rsid w:val="009F17D7"/>
    <w:rsid w:val="009F5E64"/>
    <w:rsid w:val="009F5F07"/>
    <w:rsid w:val="009F5F0F"/>
    <w:rsid w:val="009F5F66"/>
    <w:rsid w:val="00A010FE"/>
    <w:rsid w:val="00A01FFC"/>
    <w:rsid w:val="00A05477"/>
    <w:rsid w:val="00A0675A"/>
    <w:rsid w:val="00A07A96"/>
    <w:rsid w:val="00A11943"/>
    <w:rsid w:val="00A122F3"/>
    <w:rsid w:val="00A141D3"/>
    <w:rsid w:val="00A172ED"/>
    <w:rsid w:val="00A20653"/>
    <w:rsid w:val="00A2277C"/>
    <w:rsid w:val="00A22EB3"/>
    <w:rsid w:val="00A23947"/>
    <w:rsid w:val="00A27560"/>
    <w:rsid w:val="00A30781"/>
    <w:rsid w:val="00A34233"/>
    <w:rsid w:val="00A35C3A"/>
    <w:rsid w:val="00A50246"/>
    <w:rsid w:val="00A5494E"/>
    <w:rsid w:val="00A550B7"/>
    <w:rsid w:val="00A56268"/>
    <w:rsid w:val="00A57375"/>
    <w:rsid w:val="00A6049D"/>
    <w:rsid w:val="00A60B36"/>
    <w:rsid w:val="00A643EC"/>
    <w:rsid w:val="00A66192"/>
    <w:rsid w:val="00A741C3"/>
    <w:rsid w:val="00A83A9F"/>
    <w:rsid w:val="00A84FBA"/>
    <w:rsid w:val="00A87059"/>
    <w:rsid w:val="00A915BB"/>
    <w:rsid w:val="00A91BBA"/>
    <w:rsid w:val="00A92CE4"/>
    <w:rsid w:val="00A93657"/>
    <w:rsid w:val="00A96C66"/>
    <w:rsid w:val="00AB0375"/>
    <w:rsid w:val="00AC2AAB"/>
    <w:rsid w:val="00AC7026"/>
    <w:rsid w:val="00AC7D94"/>
    <w:rsid w:val="00AD0B7F"/>
    <w:rsid w:val="00AD3D7B"/>
    <w:rsid w:val="00AD5438"/>
    <w:rsid w:val="00AD718F"/>
    <w:rsid w:val="00AD7AF3"/>
    <w:rsid w:val="00AE61A8"/>
    <w:rsid w:val="00AF019D"/>
    <w:rsid w:val="00AF0713"/>
    <w:rsid w:val="00AF1C15"/>
    <w:rsid w:val="00AF1E7C"/>
    <w:rsid w:val="00AF3291"/>
    <w:rsid w:val="00AF5C7B"/>
    <w:rsid w:val="00AF72AB"/>
    <w:rsid w:val="00B0124D"/>
    <w:rsid w:val="00B01435"/>
    <w:rsid w:val="00B01906"/>
    <w:rsid w:val="00B026BC"/>
    <w:rsid w:val="00B03CA6"/>
    <w:rsid w:val="00B04ED4"/>
    <w:rsid w:val="00B04FA5"/>
    <w:rsid w:val="00B05481"/>
    <w:rsid w:val="00B065A2"/>
    <w:rsid w:val="00B068AD"/>
    <w:rsid w:val="00B0699F"/>
    <w:rsid w:val="00B1046B"/>
    <w:rsid w:val="00B10DD6"/>
    <w:rsid w:val="00B129C1"/>
    <w:rsid w:val="00B13D23"/>
    <w:rsid w:val="00B16C3F"/>
    <w:rsid w:val="00B2161A"/>
    <w:rsid w:val="00B22B98"/>
    <w:rsid w:val="00B25BAE"/>
    <w:rsid w:val="00B26677"/>
    <w:rsid w:val="00B319B8"/>
    <w:rsid w:val="00B370FC"/>
    <w:rsid w:val="00B37FE6"/>
    <w:rsid w:val="00B40EEB"/>
    <w:rsid w:val="00B415E1"/>
    <w:rsid w:val="00B4479C"/>
    <w:rsid w:val="00B44B63"/>
    <w:rsid w:val="00B457A0"/>
    <w:rsid w:val="00B45FA0"/>
    <w:rsid w:val="00B524FE"/>
    <w:rsid w:val="00B53152"/>
    <w:rsid w:val="00B5546A"/>
    <w:rsid w:val="00B61819"/>
    <w:rsid w:val="00B62547"/>
    <w:rsid w:val="00B655FC"/>
    <w:rsid w:val="00B67D7D"/>
    <w:rsid w:val="00B70305"/>
    <w:rsid w:val="00B70C65"/>
    <w:rsid w:val="00B71471"/>
    <w:rsid w:val="00B726CA"/>
    <w:rsid w:val="00B7452B"/>
    <w:rsid w:val="00B75CDF"/>
    <w:rsid w:val="00B81A9E"/>
    <w:rsid w:val="00B83F89"/>
    <w:rsid w:val="00B8472D"/>
    <w:rsid w:val="00B863C3"/>
    <w:rsid w:val="00B863D6"/>
    <w:rsid w:val="00B9191F"/>
    <w:rsid w:val="00B91D7D"/>
    <w:rsid w:val="00B943A0"/>
    <w:rsid w:val="00B977F0"/>
    <w:rsid w:val="00B97DDB"/>
    <w:rsid w:val="00BA1D18"/>
    <w:rsid w:val="00BA23E4"/>
    <w:rsid w:val="00BB42B7"/>
    <w:rsid w:val="00BB4538"/>
    <w:rsid w:val="00BB4AC5"/>
    <w:rsid w:val="00BB709E"/>
    <w:rsid w:val="00BB733D"/>
    <w:rsid w:val="00BC31B1"/>
    <w:rsid w:val="00BC5704"/>
    <w:rsid w:val="00BC78DF"/>
    <w:rsid w:val="00BD05B7"/>
    <w:rsid w:val="00BD1246"/>
    <w:rsid w:val="00BD3A62"/>
    <w:rsid w:val="00BE0616"/>
    <w:rsid w:val="00BE06B1"/>
    <w:rsid w:val="00BE12EC"/>
    <w:rsid w:val="00BE187C"/>
    <w:rsid w:val="00BE18C3"/>
    <w:rsid w:val="00BE23CE"/>
    <w:rsid w:val="00BE510B"/>
    <w:rsid w:val="00BE5F48"/>
    <w:rsid w:val="00BE72C3"/>
    <w:rsid w:val="00BF2EC3"/>
    <w:rsid w:val="00BF3EC3"/>
    <w:rsid w:val="00BF5BEF"/>
    <w:rsid w:val="00C010E2"/>
    <w:rsid w:val="00C078C3"/>
    <w:rsid w:val="00C123C8"/>
    <w:rsid w:val="00C1317E"/>
    <w:rsid w:val="00C13E57"/>
    <w:rsid w:val="00C13F4B"/>
    <w:rsid w:val="00C154FB"/>
    <w:rsid w:val="00C15D8B"/>
    <w:rsid w:val="00C1633A"/>
    <w:rsid w:val="00C2000F"/>
    <w:rsid w:val="00C23DB8"/>
    <w:rsid w:val="00C30BB1"/>
    <w:rsid w:val="00C30D9D"/>
    <w:rsid w:val="00C3371C"/>
    <w:rsid w:val="00C34216"/>
    <w:rsid w:val="00C36B3A"/>
    <w:rsid w:val="00C379DE"/>
    <w:rsid w:val="00C4308E"/>
    <w:rsid w:val="00C4510A"/>
    <w:rsid w:val="00C51B25"/>
    <w:rsid w:val="00C565E0"/>
    <w:rsid w:val="00C67838"/>
    <w:rsid w:val="00C71233"/>
    <w:rsid w:val="00C759EA"/>
    <w:rsid w:val="00C75C12"/>
    <w:rsid w:val="00C803C7"/>
    <w:rsid w:val="00C87BB6"/>
    <w:rsid w:val="00C92B66"/>
    <w:rsid w:val="00C944CE"/>
    <w:rsid w:val="00C95DF1"/>
    <w:rsid w:val="00C969D4"/>
    <w:rsid w:val="00C96D42"/>
    <w:rsid w:val="00CA1E48"/>
    <w:rsid w:val="00CB06AB"/>
    <w:rsid w:val="00CB4145"/>
    <w:rsid w:val="00CB4187"/>
    <w:rsid w:val="00CB77F3"/>
    <w:rsid w:val="00CC0C61"/>
    <w:rsid w:val="00CC25F3"/>
    <w:rsid w:val="00CC2CED"/>
    <w:rsid w:val="00CC4794"/>
    <w:rsid w:val="00CD31DA"/>
    <w:rsid w:val="00CD552D"/>
    <w:rsid w:val="00CE51A2"/>
    <w:rsid w:val="00CE7EC1"/>
    <w:rsid w:val="00CF1DE4"/>
    <w:rsid w:val="00CF24D6"/>
    <w:rsid w:val="00CF3D17"/>
    <w:rsid w:val="00CF4A10"/>
    <w:rsid w:val="00D00D66"/>
    <w:rsid w:val="00D01461"/>
    <w:rsid w:val="00D039C5"/>
    <w:rsid w:val="00D05FAD"/>
    <w:rsid w:val="00D13759"/>
    <w:rsid w:val="00D22420"/>
    <w:rsid w:val="00D268DB"/>
    <w:rsid w:val="00D27454"/>
    <w:rsid w:val="00D30A57"/>
    <w:rsid w:val="00D32EB3"/>
    <w:rsid w:val="00D37605"/>
    <w:rsid w:val="00D40673"/>
    <w:rsid w:val="00D42AC2"/>
    <w:rsid w:val="00D43AFF"/>
    <w:rsid w:val="00D4409D"/>
    <w:rsid w:val="00D441F6"/>
    <w:rsid w:val="00D47864"/>
    <w:rsid w:val="00D52CA8"/>
    <w:rsid w:val="00D55E17"/>
    <w:rsid w:val="00D561D5"/>
    <w:rsid w:val="00D57CFC"/>
    <w:rsid w:val="00D636D0"/>
    <w:rsid w:val="00D667FC"/>
    <w:rsid w:val="00D66B41"/>
    <w:rsid w:val="00D6775E"/>
    <w:rsid w:val="00D67A03"/>
    <w:rsid w:val="00D742F9"/>
    <w:rsid w:val="00D756A2"/>
    <w:rsid w:val="00D76ED9"/>
    <w:rsid w:val="00D77056"/>
    <w:rsid w:val="00D77A17"/>
    <w:rsid w:val="00D77CF9"/>
    <w:rsid w:val="00D8081F"/>
    <w:rsid w:val="00D81241"/>
    <w:rsid w:val="00D82438"/>
    <w:rsid w:val="00D876D8"/>
    <w:rsid w:val="00D90F61"/>
    <w:rsid w:val="00D9100E"/>
    <w:rsid w:val="00D910EF"/>
    <w:rsid w:val="00D94A56"/>
    <w:rsid w:val="00D961C3"/>
    <w:rsid w:val="00DA1B10"/>
    <w:rsid w:val="00DA20D9"/>
    <w:rsid w:val="00DA34A0"/>
    <w:rsid w:val="00DA6B41"/>
    <w:rsid w:val="00DB2192"/>
    <w:rsid w:val="00DB35F9"/>
    <w:rsid w:val="00DB5469"/>
    <w:rsid w:val="00DC1715"/>
    <w:rsid w:val="00DC3E0B"/>
    <w:rsid w:val="00DC6416"/>
    <w:rsid w:val="00DC78BE"/>
    <w:rsid w:val="00DD0F28"/>
    <w:rsid w:val="00DD6E3D"/>
    <w:rsid w:val="00DE2E68"/>
    <w:rsid w:val="00DE5058"/>
    <w:rsid w:val="00DE5D3E"/>
    <w:rsid w:val="00DE6CAB"/>
    <w:rsid w:val="00DF2935"/>
    <w:rsid w:val="00DF3A94"/>
    <w:rsid w:val="00DF5029"/>
    <w:rsid w:val="00DF59D6"/>
    <w:rsid w:val="00DF7186"/>
    <w:rsid w:val="00DF7FE1"/>
    <w:rsid w:val="00E076F4"/>
    <w:rsid w:val="00E1090B"/>
    <w:rsid w:val="00E11394"/>
    <w:rsid w:val="00E14240"/>
    <w:rsid w:val="00E1424E"/>
    <w:rsid w:val="00E15FF2"/>
    <w:rsid w:val="00E16A61"/>
    <w:rsid w:val="00E214C6"/>
    <w:rsid w:val="00E22052"/>
    <w:rsid w:val="00E2321F"/>
    <w:rsid w:val="00E237AB"/>
    <w:rsid w:val="00E24306"/>
    <w:rsid w:val="00E253C4"/>
    <w:rsid w:val="00E25AC0"/>
    <w:rsid w:val="00E2710A"/>
    <w:rsid w:val="00E27649"/>
    <w:rsid w:val="00E31BD5"/>
    <w:rsid w:val="00E3282A"/>
    <w:rsid w:val="00E3337A"/>
    <w:rsid w:val="00E347E3"/>
    <w:rsid w:val="00E42D44"/>
    <w:rsid w:val="00E436D8"/>
    <w:rsid w:val="00E441DA"/>
    <w:rsid w:val="00E44C98"/>
    <w:rsid w:val="00E47775"/>
    <w:rsid w:val="00E519F6"/>
    <w:rsid w:val="00E53076"/>
    <w:rsid w:val="00E55811"/>
    <w:rsid w:val="00E60AF9"/>
    <w:rsid w:val="00E642CB"/>
    <w:rsid w:val="00E659FC"/>
    <w:rsid w:val="00E65B0E"/>
    <w:rsid w:val="00E6718E"/>
    <w:rsid w:val="00E70B12"/>
    <w:rsid w:val="00E71053"/>
    <w:rsid w:val="00E714B0"/>
    <w:rsid w:val="00E72FD0"/>
    <w:rsid w:val="00E86924"/>
    <w:rsid w:val="00E86D77"/>
    <w:rsid w:val="00E87F85"/>
    <w:rsid w:val="00E93262"/>
    <w:rsid w:val="00E955AF"/>
    <w:rsid w:val="00E96AA7"/>
    <w:rsid w:val="00E97738"/>
    <w:rsid w:val="00EA222F"/>
    <w:rsid w:val="00EA2259"/>
    <w:rsid w:val="00EA3D07"/>
    <w:rsid w:val="00EB1ED2"/>
    <w:rsid w:val="00EB3FF2"/>
    <w:rsid w:val="00EC53D9"/>
    <w:rsid w:val="00EC5BD3"/>
    <w:rsid w:val="00ED39EC"/>
    <w:rsid w:val="00ED3C39"/>
    <w:rsid w:val="00ED3DBD"/>
    <w:rsid w:val="00ED7E32"/>
    <w:rsid w:val="00EE29B4"/>
    <w:rsid w:val="00EE54AE"/>
    <w:rsid w:val="00EE6F40"/>
    <w:rsid w:val="00EF07CA"/>
    <w:rsid w:val="00EF182B"/>
    <w:rsid w:val="00EF1967"/>
    <w:rsid w:val="00EF3F48"/>
    <w:rsid w:val="00EF5A6C"/>
    <w:rsid w:val="00EF75C0"/>
    <w:rsid w:val="00EF7A3A"/>
    <w:rsid w:val="00F01B35"/>
    <w:rsid w:val="00F02D6E"/>
    <w:rsid w:val="00F1340A"/>
    <w:rsid w:val="00F14C02"/>
    <w:rsid w:val="00F14E7A"/>
    <w:rsid w:val="00F15053"/>
    <w:rsid w:val="00F15EA3"/>
    <w:rsid w:val="00F23A23"/>
    <w:rsid w:val="00F2477E"/>
    <w:rsid w:val="00F24D37"/>
    <w:rsid w:val="00F25822"/>
    <w:rsid w:val="00F26405"/>
    <w:rsid w:val="00F26A5A"/>
    <w:rsid w:val="00F27144"/>
    <w:rsid w:val="00F322F1"/>
    <w:rsid w:val="00F3289B"/>
    <w:rsid w:val="00F4018F"/>
    <w:rsid w:val="00F446B5"/>
    <w:rsid w:val="00F50C82"/>
    <w:rsid w:val="00F51391"/>
    <w:rsid w:val="00F51D73"/>
    <w:rsid w:val="00F52E3A"/>
    <w:rsid w:val="00F53049"/>
    <w:rsid w:val="00F54B1D"/>
    <w:rsid w:val="00F6368A"/>
    <w:rsid w:val="00F66678"/>
    <w:rsid w:val="00F671CB"/>
    <w:rsid w:val="00F72374"/>
    <w:rsid w:val="00F73D99"/>
    <w:rsid w:val="00F8284E"/>
    <w:rsid w:val="00F8350F"/>
    <w:rsid w:val="00F847A8"/>
    <w:rsid w:val="00F8497F"/>
    <w:rsid w:val="00F879AC"/>
    <w:rsid w:val="00F90C66"/>
    <w:rsid w:val="00F915A5"/>
    <w:rsid w:val="00F93CF5"/>
    <w:rsid w:val="00F94E11"/>
    <w:rsid w:val="00FA044B"/>
    <w:rsid w:val="00FA4115"/>
    <w:rsid w:val="00FA54F9"/>
    <w:rsid w:val="00FB125F"/>
    <w:rsid w:val="00FB5678"/>
    <w:rsid w:val="00FB6BCD"/>
    <w:rsid w:val="00FB763D"/>
    <w:rsid w:val="00FB77BE"/>
    <w:rsid w:val="00FC4ABF"/>
    <w:rsid w:val="00FC5B4B"/>
    <w:rsid w:val="00FD0CCC"/>
    <w:rsid w:val="00FD2C37"/>
    <w:rsid w:val="00FD6C5D"/>
    <w:rsid w:val="00FE0A70"/>
    <w:rsid w:val="00FF046E"/>
    <w:rsid w:val="00FF2764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A0165E43-358C-3D41-BCD9-311BA4D6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85E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img2c.associatedelectrics.com/pdf/map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c10.com/RC10UltraChampImag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F3ED86EC70E4B88C7A9822B0CD6B0" ma:contentTypeVersion="6" ma:contentTypeDescription="Create a new document." ma:contentTypeScope="" ma:versionID="950cd7a753c99242efd81296301bd127">
  <xsd:schema xmlns:xsd="http://www.w3.org/2001/XMLSchema" xmlns:xs="http://www.w3.org/2001/XMLSchema" xmlns:p="http://schemas.microsoft.com/office/2006/metadata/properties" xmlns:ns3="776412d8-f491-4dd0-996b-3a9b110c21e2" targetNamespace="http://schemas.microsoft.com/office/2006/metadata/properties" ma:root="true" ma:fieldsID="410bfc17b8e2ded03ae2730275274ece" ns3:_="">
    <xsd:import namespace="776412d8-f491-4dd0-996b-3a9b110c21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12d8-f491-4dd0-996b-3a9b110c21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412d8-f491-4dd0-996b-3a9b110c21e2" xsi:nil="true"/>
  </documentManagement>
</p:properties>
</file>

<file path=customXml/itemProps1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080C0-C0D1-45ED-A3AE-689015F6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412d8-f491-4dd0-996b-3a9b110c2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66012-A2FF-437F-B421-B54C3E589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951A2-77BB-43FA-975E-29AA1A45A60E}">
  <ds:schemaRefs>
    <ds:schemaRef ds:uri="http://schemas.microsoft.com/office/2006/metadata/properties"/>
    <ds:schemaRef ds:uri="http://schemas.microsoft.com/office/infopath/2007/PartnerControls"/>
    <ds:schemaRef ds:uri="776412d8-f491-4dd0-996b-3a9b110c2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139</Words>
  <Characters>926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1047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7</cp:revision>
  <cp:lastPrinted>2018-06-28T15:35:00Z</cp:lastPrinted>
  <dcterms:created xsi:type="dcterms:W3CDTF">2026-03-30T20:09:00Z</dcterms:created>
  <dcterms:modified xsi:type="dcterms:W3CDTF">2026-04-07T23:27:00Z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0x010100D8DF3ED86EC70E4B88C7A9822B0CD6B0</vt:lpwstr>
  </property>
</Properties>
</file>