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7540EE5C" w:rsidR="00147E3D" w:rsidRDefault="00147E3D" w:rsidP="00B91D7D">
      <w:pPr>
        <w:spacing w:line="240" w:lineRule="auto"/>
        <w:ind w:firstLine="0"/>
        <w:outlineLvl w:val="0"/>
      </w:pPr>
      <w:bookmarkStart w:id="0" w:name="_Hlk208213896"/>
      <w:bookmarkEnd w:id="0"/>
    </w:p>
    <w:p w14:paraId="1E977606" w14:textId="5F2EDE7D" w:rsidR="00147E3D" w:rsidRDefault="00611E81" w:rsidP="00B91D7D">
      <w:pPr>
        <w:spacing w:line="240" w:lineRule="auto"/>
        <w:ind w:firstLine="0"/>
        <w:outlineLvl w:val="0"/>
      </w:pPr>
      <w:bookmarkStart w:id="1" w:name="_Hlk193101918"/>
      <w:bookmarkStart w:id="2" w:name="_Hlk203724451"/>
      <w:bookmarkEnd w:id="1"/>
      <w:bookmarkEnd w:id="2"/>
      <w:r>
        <w:rPr>
          <w:noProof/>
        </w:rPr>
        <w:drawing>
          <wp:inline distT="0" distB="0" distL="0" distR="0" wp14:anchorId="753A05F6" wp14:editId="1FB5BD06">
            <wp:extent cx="6857991" cy="642556"/>
            <wp:effectExtent l="0" t="0" r="635" b="5715"/>
            <wp:docPr id="167635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6"/>
                    </a:xfrm>
                    <a:prstGeom prst="rect">
                      <a:avLst/>
                    </a:prstGeom>
                  </pic:spPr>
                </pic:pic>
              </a:graphicData>
            </a:graphic>
          </wp:inline>
        </w:drawing>
      </w:r>
    </w:p>
    <w:p w14:paraId="57853ACB" w14:textId="4BA2F19F" w:rsidR="00CC4794" w:rsidRDefault="00CC4794" w:rsidP="00B91D7D">
      <w:pPr>
        <w:spacing w:line="240" w:lineRule="auto"/>
        <w:ind w:firstLine="0"/>
        <w:outlineLvl w:val="0"/>
        <w:rPr>
          <w:rFonts w:ascii="Arial" w:hAnsi="Arial" w:cs="Arial"/>
          <w:b/>
        </w:rPr>
      </w:pPr>
    </w:p>
    <w:p w14:paraId="2D2D63A6" w14:textId="5A7DD5C5"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0F26C9">
        <w:rPr>
          <w:rFonts w:ascii="Arial" w:hAnsi="Arial" w:cs="Arial"/>
        </w:rPr>
        <w:t>Sept</w:t>
      </w:r>
      <w:r w:rsidR="00DE6C9B">
        <w:rPr>
          <w:rFonts w:ascii="Arial" w:hAnsi="Arial" w:cs="Arial"/>
        </w:rPr>
        <w:t xml:space="preserve"> 2025</w:t>
      </w:r>
    </w:p>
    <w:p w14:paraId="5777F2E8" w14:textId="39F5511A" w:rsidR="00163C17" w:rsidRDefault="00163C17" w:rsidP="00B91D7D">
      <w:pPr>
        <w:spacing w:line="240" w:lineRule="auto"/>
        <w:ind w:firstLine="0"/>
        <w:outlineLvl w:val="0"/>
        <w:rPr>
          <w:rFonts w:ascii="Arial" w:hAnsi="Arial" w:cs="Arial"/>
          <w:color w:val="FF0000"/>
        </w:rPr>
      </w:pPr>
    </w:p>
    <w:p w14:paraId="51E75555" w14:textId="409A0A78" w:rsidR="006B7E2E" w:rsidRDefault="00CB00F5" w:rsidP="006B6EC6">
      <w:pPr>
        <w:spacing w:line="240" w:lineRule="auto"/>
        <w:ind w:firstLine="0"/>
        <w:outlineLvl w:val="0"/>
        <w:rPr>
          <w:rFonts w:ascii="Franklin Gothic Demi" w:hAnsi="Franklin Gothic Demi" w:cs="Helvetica"/>
          <w:b/>
          <w:bCs/>
          <w:sz w:val="46"/>
          <w:szCs w:val="46"/>
        </w:rPr>
      </w:pPr>
      <w:r w:rsidRPr="00CB00F5">
        <w:rPr>
          <w:rFonts w:ascii="Franklin Gothic Demi" w:hAnsi="Franklin Gothic Demi" w:cs="Arial"/>
          <w:b/>
          <w:color w:val="000000" w:themeColor="text1"/>
          <w:sz w:val="46"/>
          <w:szCs w:val="46"/>
        </w:rPr>
        <w:t xml:space="preserve">RC10SC7 </w:t>
      </w:r>
      <w:r w:rsidR="00D7264F">
        <w:rPr>
          <w:rFonts w:ascii="Franklin Gothic Demi" w:hAnsi="Franklin Gothic Demi" w:cs="Arial"/>
          <w:b/>
          <w:color w:val="000000" w:themeColor="text1"/>
          <w:sz w:val="46"/>
          <w:szCs w:val="46"/>
        </w:rPr>
        <w:t xml:space="preserve">Team </w:t>
      </w:r>
      <w:r w:rsidRPr="00CB00F5">
        <w:rPr>
          <w:rFonts w:ascii="Franklin Gothic Demi" w:hAnsi="Franklin Gothic Demi" w:cs="Arial"/>
          <w:b/>
          <w:color w:val="000000" w:themeColor="text1"/>
          <w:sz w:val="46"/>
          <w:szCs w:val="46"/>
        </w:rPr>
        <w:t>Kit</w:t>
      </w:r>
      <w:r>
        <w:rPr>
          <w:rFonts w:ascii="Franklin Gothic Demi" w:hAnsi="Franklin Gothic Demi" w:cs="Arial"/>
          <w:b/>
          <w:color w:val="000000" w:themeColor="text1"/>
          <w:sz w:val="46"/>
          <w:szCs w:val="46"/>
        </w:rPr>
        <w:t xml:space="preserve"> </w:t>
      </w:r>
      <w:r w:rsidRPr="00CB00F5">
        <w:rPr>
          <w:rFonts w:ascii="Franklin Gothic Demi" w:hAnsi="Franklin Gothic Demi" w:cs="Helvetica"/>
          <w:b/>
          <w:bCs/>
          <w:sz w:val="46"/>
          <w:szCs w:val="46"/>
        </w:rPr>
        <w:t>#70010</w:t>
      </w:r>
    </w:p>
    <w:p w14:paraId="7EDE0D04" w14:textId="5A3DE860" w:rsidR="008A47C7" w:rsidRDefault="00CB00F5"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CB00F5">
        <w:rPr>
          <w:rFonts w:ascii="Helvetica" w:hAnsi="Helvetica" w:cs="Helvetica"/>
          <w:sz w:val="32"/>
          <w:szCs w:val="32"/>
        </w:rPr>
        <w:t>1:10 Scale Electric 2WD Off Road Competition Short Course Truck Kit</w:t>
      </w:r>
    </w:p>
    <w:p w14:paraId="2878D3E4" w14:textId="77777777" w:rsidR="00CB00F5" w:rsidRDefault="00CB00F5"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p>
    <w:p w14:paraId="105C1DA8" w14:textId="39BDAED8" w:rsidR="00237EB0" w:rsidRPr="00237EB0" w:rsidRDefault="00B14615"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Pr>
          <w:rFonts w:ascii="Arial" w:hAnsi="Arial" w:cs="Arial"/>
          <w:noProof/>
        </w:rPr>
        <w:drawing>
          <wp:anchor distT="0" distB="0" distL="114300" distR="114300" simplePos="0" relativeHeight="251843584" behindDoc="1" locked="0" layoutInCell="1" allowOverlap="1" wp14:anchorId="3090C747" wp14:editId="3AAE0F68">
            <wp:simplePos x="0" y="0"/>
            <wp:positionH relativeFrom="margin">
              <wp:align>left</wp:align>
            </wp:positionH>
            <wp:positionV relativeFrom="paragraph">
              <wp:posOffset>808355</wp:posOffset>
            </wp:positionV>
            <wp:extent cx="2600325" cy="1733550"/>
            <wp:effectExtent l="0" t="0" r="9525" b="0"/>
            <wp:wrapNone/>
            <wp:docPr id="941839592" name="Picture 27" descr="A orange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9592" name="Picture 27" descr="A orange and blue race ca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margin">
              <wp14:pctWidth>0</wp14:pctWidth>
            </wp14:sizeRelH>
            <wp14:sizeRelV relativeFrom="margin">
              <wp14:pctHeight>0</wp14:pctHeight>
            </wp14:sizeRelV>
          </wp:anchor>
        </w:drawing>
      </w:r>
      <w:r w:rsidR="00237EB0">
        <w:rPr>
          <w:rFonts w:ascii="Helvetica" w:hAnsi="Helvetica" w:cs="Helvetica"/>
          <w:noProof/>
          <w:sz w:val="32"/>
          <w:szCs w:val="32"/>
        </w:rPr>
        <w:drawing>
          <wp:inline distT="0" distB="0" distL="0" distR="0" wp14:anchorId="560BF44C" wp14:editId="5C9D1A9F">
            <wp:extent cx="6864871" cy="2677299"/>
            <wp:effectExtent l="0" t="0" r="0" b="8890"/>
            <wp:docPr id="104477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7512" name="Picture 7"/>
                    <pic:cNvPicPr/>
                  </pic:nvPicPr>
                  <pic:blipFill>
                    <a:blip r:embed="rId10"/>
                    <a:stretch>
                      <a:fillRect/>
                    </a:stretch>
                  </pic:blipFill>
                  <pic:spPr>
                    <a:xfrm>
                      <a:off x="0" y="0"/>
                      <a:ext cx="6864871" cy="2677299"/>
                    </a:xfrm>
                    <a:prstGeom prst="rect">
                      <a:avLst/>
                    </a:prstGeom>
                  </pic:spPr>
                </pic:pic>
              </a:graphicData>
            </a:graphic>
          </wp:inline>
        </w:drawing>
      </w:r>
    </w:p>
    <w:p w14:paraId="1070C176" w14:textId="3F2976E5"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3F569B">
        <w:trPr>
          <w:trHeight w:val="432"/>
        </w:trPr>
        <w:tc>
          <w:tcPr>
            <w:tcW w:w="10800" w:type="dxa"/>
            <w:shd w:val="clear" w:color="auto" w:fill="2F5496" w:themeFill="accent1" w:themeFillShade="BF"/>
            <w:vAlign w:val="center"/>
          </w:tcPr>
          <w:p w14:paraId="50BA9359" w14:textId="5F4AF623" w:rsidR="00F15EA3" w:rsidRPr="005735AE" w:rsidRDefault="004B143E" w:rsidP="005735AE">
            <w:pPr>
              <w:pStyle w:val="BasicParagraph"/>
              <w:spacing w:line="240" w:lineRule="auto"/>
              <w:jc w:val="center"/>
              <w:rPr>
                <w:rFonts w:ascii="Arial" w:eastAsia="Times New Roman" w:hAnsi="Arial" w:cs="Arial"/>
                <w:b/>
                <w:color w:val="FFFFFF"/>
              </w:rPr>
            </w:pPr>
            <w:proofErr w:type="gramStart"/>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00697BDF" w:rsidRPr="005735AE">
              <w:rPr>
                <w:rFonts w:ascii="Arial" w:eastAsia="Times New Roman" w:hAnsi="Arial" w:cs="Arial"/>
                <w:b/>
                <w:color w:val="FFFFFF"/>
                <w:vertAlign w:val="superscript"/>
              </w:rPr>
              <w:t>■</w:t>
            </w:r>
            <w:proofErr w:type="gramEnd"/>
            <w:r w:rsidR="00697BDF" w:rsidRPr="005735AE">
              <w:rPr>
                <w:rFonts w:ascii="Arial" w:eastAsia="Times New Roman" w:hAnsi="Arial" w:cs="Arial"/>
                <w:b/>
                <w:color w:val="FFFFFF"/>
              </w:rPr>
              <w:t xml:space="preserve"> </w:t>
            </w:r>
            <w:r w:rsidRPr="005735AE">
              <w:rPr>
                <w:rFonts w:ascii="Arial" w:eastAsia="Times New Roman" w:hAnsi="Arial" w:cs="Arial"/>
                <w:b/>
                <w:color w:val="FFFFFF"/>
              </w:rPr>
              <w:t xml:space="preserve">  1:</w:t>
            </w:r>
            <w:r w:rsidR="00E77632">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00F5">
              <w:rPr>
                <w:rFonts w:ascii="Arial" w:eastAsia="Times New Roman" w:hAnsi="Arial" w:cs="Arial"/>
                <w:b/>
                <w:color w:val="FFFFFF"/>
              </w:rPr>
              <w:t>2</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D100A8" w:rsidRPr="000B1DCE">
              <w:rPr>
                <w:rFonts w:ascii="Arial" w:eastAsia="Times New Roman" w:hAnsi="Arial" w:cs="Arial"/>
                <w:b/>
                <w:color w:val="FFFFFF"/>
              </w:rPr>
              <w:t>OFF ROA</w:t>
            </w:r>
            <w:r w:rsidR="00D100A8" w:rsidRPr="000B1DCE">
              <w:rPr>
                <w:rFonts w:ascii="Arial" w:hAnsi="Arial" w:cs="Arial"/>
                <w:b/>
                <w:color w:val="FFFFFF"/>
              </w:rPr>
              <w:t>D</w:t>
            </w:r>
            <w:r w:rsidR="00E82F90">
              <w:rPr>
                <w:b/>
                <w:color w:val="FFFFFF"/>
              </w:rPr>
              <w:t xml:space="preserve">   </w:t>
            </w:r>
            <w:r w:rsidR="00E82F90" w:rsidRPr="005735AE">
              <w:rPr>
                <w:rFonts w:ascii="Arial" w:eastAsia="Times New Roman" w:hAnsi="Arial" w:cs="Arial"/>
                <w:b/>
                <w:color w:val="FFFFFF"/>
                <w:vertAlign w:val="superscript"/>
              </w:rPr>
              <w:t>■</w:t>
            </w:r>
            <w:r w:rsidR="00E82F90" w:rsidRPr="005735AE">
              <w:rPr>
                <w:rFonts w:ascii="Arial" w:eastAsia="Times New Roman" w:hAnsi="Arial" w:cs="Arial"/>
                <w:b/>
                <w:color w:val="FFFFFF"/>
              </w:rPr>
              <w:t xml:space="preserve">   </w:t>
            </w:r>
            <w:r w:rsidR="00E82F90">
              <w:rPr>
                <w:rFonts w:ascii="Arial" w:eastAsia="Times New Roman" w:hAnsi="Arial" w:cs="Arial"/>
                <w:b/>
                <w:color w:val="FFFFFF"/>
              </w:rPr>
              <w:t>KIT</w:t>
            </w:r>
            <w:r w:rsidR="00E82F90">
              <w:rPr>
                <w:b/>
                <w:color w:val="FFFFFF"/>
              </w:rPr>
              <w:t xml:space="preserve">  </w:t>
            </w:r>
          </w:p>
        </w:tc>
      </w:tr>
    </w:tbl>
    <w:p w14:paraId="6542C6C9" w14:textId="37103D5D" w:rsidR="009B61AB" w:rsidRDefault="00444964" w:rsidP="00306478">
      <w:pPr>
        <w:pStyle w:val="BasicParagraph"/>
        <w:tabs>
          <w:tab w:val="left" w:pos="10710"/>
        </w:tabs>
        <w:spacing w:line="240" w:lineRule="auto"/>
        <w:ind w:right="3240"/>
        <w:rPr>
          <w:rStyle w:val="IntroCopy"/>
          <w:rFonts w:eastAsia="Times New Roman"/>
          <w:color w:val="auto"/>
        </w:rPr>
      </w:pPr>
      <w:r>
        <w:rPr>
          <w:rFonts w:ascii="Franklin Gothic Demi" w:hAnsi="Franklin Gothic Demi" w:cs="Arial"/>
          <w:b/>
          <w:bCs/>
          <w:caps/>
          <w:noProof/>
          <w:sz w:val="40"/>
          <w:szCs w:val="40"/>
        </w:rPr>
        <w:drawing>
          <wp:anchor distT="0" distB="0" distL="114300" distR="114300" simplePos="0" relativeHeight="251849728" behindDoc="1" locked="0" layoutInCell="1" allowOverlap="1" wp14:anchorId="26B5DFB3" wp14:editId="69DE205A">
            <wp:simplePos x="0" y="0"/>
            <wp:positionH relativeFrom="margin">
              <wp:posOffset>3952875</wp:posOffset>
            </wp:positionH>
            <wp:positionV relativeFrom="paragraph">
              <wp:posOffset>188595</wp:posOffset>
            </wp:positionV>
            <wp:extent cx="2526665" cy="2526665"/>
            <wp:effectExtent l="0" t="0" r="6985" b="6985"/>
            <wp:wrapNone/>
            <wp:docPr id="1548210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477" name="Picture 32"/>
                    <pic:cNvPicPr/>
                  </pic:nvPicPr>
                  <pic:blipFill>
                    <a:blip r:embed="rId11">
                      <a:extLst>
                        <a:ext uri="{28A0092B-C50C-407E-A947-70E740481C1C}">
                          <a14:useLocalDpi xmlns:a14="http://schemas.microsoft.com/office/drawing/2010/main" val="0"/>
                        </a:ext>
                      </a:extLst>
                    </a:blip>
                    <a:stretch>
                      <a:fillRect/>
                    </a:stretch>
                  </pic:blipFill>
                  <pic:spPr>
                    <a:xfrm>
                      <a:off x="0" y="0"/>
                      <a:ext cx="2526665" cy="252666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cs="Arial"/>
          <w:b/>
          <w:bCs/>
          <w:caps/>
          <w:noProof/>
          <w:sz w:val="40"/>
          <w:szCs w:val="40"/>
        </w:rPr>
        <mc:AlternateContent>
          <mc:Choice Requires="wps">
            <w:drawing>
              <wp:anchor distT="0" distB="0" distL="114300" distR="114300" simplePos="0" relativeHeight="251853824" behindDoc="1" locked="0" layoutInCell="1" allowOverlap="1" wp14:anchorId="60B87AC8" wp14:editId="654F2E10">
                <wp:simplePos x="0" y="0"/>
                <wp:positionH relativeFrom="margin">
                  <wp:posOffset>47625</wp:posOffset>
                </wp:positionH>
                <wp:positionV relativeFrom="paragraph">
                  <wp:posOffset>2159000</wp:posOffset>
                </wp:positionV>
                <wp:extent cx="3933825" cy="522515"/>
                <wp:effectExtent l="0" t="0" r="9525" b="0"/>
                <wp:wrapNone/>
                <wp:docPr id="1370844377" name="Text Box 17"/>
                <wp:cNvGraphicFramePr/>
                <a:graphic xmlns:a="http://schemas.openxmlformats.org/drawingml/2006/main">
                  <a:graphicData uri="http://schemas.microsoft.com/office/word/2010/wordprocessingShape">
                    <wps:wsp>
                      <wps:cNvSpPr txBox="1"/>
                      <wps:spPr>
                        <a:xfrm>
                          <a:off x="0" y="0"/>
                          <a:ext cx="3933825" cy="522515"/>
                        </a:xfrm>
                        <a:prstGeom prst="rect">
                          <a:avLst/>
                        </a:prstGeom>
                        <a:solidFill>
                          <a:schemeClr val="lt1"/>
                        </a:solidFill>
                        <a:ln w="6350">
                          <a:noFill/>
                        </a:ln>
                      </wps:spPr>
                      <wps:txbx>
                        <w:txbxContent>
                          <w:p w14:paraId="64798741" w14:textId="6544AF24" w:rsidR="004D1238" w:rsidRDefault="004D1238" w:rsidP="004D1238">
                            <w:pPr>
                              <w:spacing w:line="240" w:lineRule="auto"/>
                              <w:ind w:firstLine="0"/>
                            </w:pPr>
                            <w:r w:rsidRPr="004D1238">
                              <w:rPr>
                                <w:rFonts w:ascii="Franklin Gothic Demi Cond" w:hAnsi="Franklin Gothic Demi Cond" w:cs="Arial"/>
                                <w:sz w:val="56"/>
                                <w:szCs w:val="56"/>
                              </w:rPr>
                              <w:t>Champions by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87AC8" id="_x0000_t202" coordsize="21600,21600" o:spt="202" path="m,l,21600r21600,l21600,xe">
                <v:stroke joinstyle="miter"/>
                <v:path gradientshapeok="t" o:connecttype="rect"/>
              </v:shapetype>
              <v:shape id="Text Box 17" o:spid="_x0000_s1026" type="#_x0000_t202" style="position:absolute;margin-left:3.75pt;margin-top:170pt;width:309.75pt;height:41.15pt;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" fillcolor="white [3201]" stroked="f" strokeweight=".5pt">
                <v:textbox>
                  <w:txbxContent>
                    <w:p w14:paraId="64798741" w14:textId="6544AF24" w:rsidR="004D1238" w:rsidRDefault="004D1238" w:rsidP="004D1238">
                      <w:pPr>
                        <w:spacing w:line="240" w:lineRule="auto"/>
                        <w:ind w:firstLine="0"/>
                      </w:pPr>
                      <w:r w:rsidRPr="004D1238">
                        <w:rPr>
                          <w:rFonts w:ascii="Franklin Gothic Demi Cond" w:hAnsi="Franklin Gothic Demi Cond" w:cs="Arial"/>
                          <w:sz w:val="56"/>
                          <w:szCs w:val="56"/>
                        </w:rPr>
                        <w:t>Champions by Design</w:t>
                      </w:r>
                    </w:p>
                  </w:txbxContent>
                </v:textbox>
                <w10:wrap anchorx="margin"/>
              </v:shape>
            </w:pict>
          </mc:Fallback>
        </mc:AlternateContent>
      </w:r>
      <w:r w:rsidRPr="00E77632">
        <w:rPr>
          <w:rFonts w:ascii="Franklin Gothic Demi" w:hAnsi="Franklin Gothic Demi" w:cs="Arial"/>
          <w:b/>
          <w:bCs/>
          <w:caps/>
          <w:noProof/>
          <w:sz w:val="40"/>
          <w:szCs w:val="40"/>
        </w:rPr>
        <mc:AlternateContent>
          <mc:Choice Requires="wps">
            <w:drawing>
              <wp:anchor distT="45720" distB="45720" distL="114300" distR="114300" simplePos="0" relativeHeight="251841536" behindDoc="1" locked="0" layoutInCell="1" allowOverlap="1" wp14:anchorId="714942F8" wp14:editId="6B8A8EC0">
                <wp:simplePos x="0" y="0"/>
                <wp:positionH relativeFrom="margin">
                  <wp:align>left</wp:align>
                </wp:positionH>
                <wp:positionV relativeFrom="paragraph">
                  <wp:posOffset>684604</wp:posOffset>
                </wp:positionV>
                <wp:extent cx="3581400" cy="1400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0175"/>
                        </a:xfrm>
                        <a:prstGeom prst="rect">
                          <a:avLst/>
                        </a:prstGeom>
                        <a:solidFill>
                          <a:srgbClr val="FFFFFF"/>
                        </a:solidFill>
                        <a:ln w="9525">
                          <a:noFill/>
                          <a:miter lim="800000"/>
                          <a:headEnd/>
                          <a:tailEnd/>
                        </a:ln>
                      </wps:spPr>
                      <wps:txbx>
                        <w:txbxContent>
                          <w:p w14:paraId="27BB88CC" w14:textId="483FC27C" w:rsidR="00B14615" w:rsidRDefault="00444964" w:rsidP="00B14615">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444964">
                              <w:rPr>
                                <w:rFonts w:ascii="Helvetica" w:hAnsi="Helvetica" w:cs="Helvetica"/>
                              </w:rPr>
                              <w:t xml:space="preserve">Based on Team </w:t>
                            </w:r>
                            <w:proofErr w:type="spellStart"/>
                            <w:r w:rsidRPr="00444964">
                              <w:rPr>
                                <w:rFonts w:ascii="Helvetica" w:hAnsi="Helvetica" w:cs="Helvetica"/>
                              </w:rPr>
                              <w:t>Associated’s</w:t>
                            </w:r>
                            <w:proofErr w:type="spellEnd"/>
                            <w:r w:rsidRPr="00444964">
                              <w:rPr>
                                <w:rFonts w:ascii="Helvetica" w:hAnsi="Helvetica" w:cs="Helvetica"/>
                              </w:rPr>
                              <w:t xml:space="preserve"> RC10B7 platform, the RC10SC7 Team Kit is the next iteration of the successful short course platform.  Design goals were to lower CG, add durability, and incorporate the RC10B7 adjustability and performance.  Engineers inside Team </w:t>
                            </w:r>
                            <w:proofErr w:type="spellStart"/>
                            <w:r w:rsidRPr="00444964">
                              <w:rPr>
                                <w:rFonts w:ascii="Helvetica" w:hAnsi="Helvetica" w:cs="Helvetica"/>
                              </w:rPr>
                              <w:t>Associated’s</w:t>
                            </w:r>
                            <w:proofErr w:type="spellEnd"/>
                            <w:r w:rsidRPr="00444964">
                              <w:rPr>
                                <w:rFonts w:ascii="Helvetica" w:hAnsi="Helvetica" w:cs="Helvetica"/>
                              </w:rPr>
                              <w:t xml:space="preserve"> Area 51 </w:t>
                            </w:r>
                            <w:proofErr w:type="gramStart"/>
                            <w:r w:rsidRPr="00444964">
                              <w:rPr>
                                <w:rFonts w:ascii="Helvetica" w:hAnsi="Helvetica" w:cs="Helvetica"/>
                              </w:rPr>
                              <w:t>first priority</w:t>
                            </w:r>
                            <w:proofErr w:type="gramEnd"/>
                            <w:r w:rsidRPr="00444964">
                              <w:rPr>
                                <w:rFonts w:ascii="Helvetica" w:hAnsi="Helvetica" w:cs="Helvetica"/>
                              </w:rPr>
                              <w:t xml:space="preserve"> was the design of the new 3-gear laydown transmission to reduce drag and transfer </w:t>
                            </w:r>
                            <w:proofErr w:type="gramStart"/>
                            <w:r w:rsidRPr="00444964">
                              <w:rPr>
                                <w:rFonts w:ascii="Helvetica" w:hAnsi="Helvetica" w:cs="Helvetica"/>
                              </w:rPr>
                              <w:t>all of</w:t>
                            </w:r>
                            <w:proofErr w:type="gramEnd"/>
                            <w:r w:rsidRPr="00444964">
                              <w:rPr>
                                <w:rFonts w:ascii="Helvetica" w:hAnsi="Helvetica" w:cs="Helvetica"/>
                              </w:rPr>
                              <w:t xml:space="preserve"> the power to the larger short course truck tires.</w:t>
                            </w:r>
                          </w:p>
                          <w:p w14:paraId="0D59A231" w14:textId="58BF0201" w:rsidR="00E77632" w:rsidRPr="00E77632" w:rsidRDefault="00E77632" w:rsidP="00E77632">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42F8" id="Text Box 2" o:spid="_x0000_s1027" type="#_x0000_t202" style="position:absolute;margin-left:0;margin-top:53.9pt;width:282pt;height:110.25pt;z-index:-251474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" stroked="f">
                <v:textbox>
                  <w:txbxContent>
                    <w:p w14:paraId="27BB88CC" w14:textId="483FC27C" w:rsidR="00B14615" w:rsidRDefault="00444964" w:rsidP="00B14615">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444964">
                        <w:rPr>
                          <w:rFonts w:ascii="Helvetica" w:hAnsi="Helvetica" w:cs="Helvetica"/>
                        </w:rPr>
                        <w:t>Based on Team Associated’s RC10B7 platform, the RC10SC7 Team Kit is the next iteration of the successful short course platform.  Design goals were to lower CG, add durability, and incorporate the RC10B7 adjustability and performance.  Engineers inside Team Associated’s Area 51 first priority was the design of the new 3-gear laydown transmission to reduce drag and transfer all of the power to the larger short course truck tires.</w:t>
                      </w:r>
                    </w:p>
                    <w:p w14:paraId="0D59A231" w14:textId="58BF0201" w:rsidR="00E77632" w:rsidRPr="00E77632" w:rsidRDefault="00E77632" w:rsidP="00E77632">
                      <w:pPr>
                        <w:ind w:firstLine="0"/>
                        <w:rPr>
                          <w:rFonts w:ascii="Arial" w:hAnsi="Arial" w:cs="Arial"/>
                        </w:rPr>
                      </w:pPr>
                    </w:p>
                  </w:txbxContent>
                </v:textbox>
                <w10:wrap anchorx="margin"/>
              </v:shape>
            </w:pict>
          </mc:Fallback>
        </mc:AlternateContent>
      </w:r>
      <w:r w:rsidR="004D1238">
        <w:rPr>
          <w:rFonts w:ascii="Franklin Gothic Demi" w:hAnsi="Franklin Gothic Demi" w:cs="Arial"/>
          <w:b/>
          <w:bCs/>
          <w:caps/>
          <w:noProof/>
          <w:sz w:val="40"/>
          <w:szCs w:val="40"/>
        </w:rPr>
        <mc:AlternateContent>
          <mc:Choice Requires="wps">
            <w:drawing>
              <wp:anchor distT="0" distB="0" distL="114300" distR="114300" simplePos="0" relativeHeight="251850752" behindDoc="0" locked="0" layoutInCell="1" allowOverlap="1" wp14:anchorId="2FA1605D" wp14:editId="47681817">
                <wp:simplePos x="0" y="0"/>
                <wp:positionH relativeFrom="margin">
                  <wp:posOffset>76200</wp:posOffset>
                </wp:positionH>
                <wp:positionV relativeFrom="paragraph">
                  <wp:posOffset>2844800</wp:posOffset>
                </wp:positionV>
                <wp:extent cx="6829425" cy="1533525"/>
                <wp:effectExtent l="0" t="0" r="0" b="9525"/>
                <wp:wrapNone/>
                <wp:docPr id="551158485" name="Text Box 33"/>
                <wp:cNvGraphicFramePr/>
                <a:graphic xmlns:a="http://schemas.openxmlformats.org/drawingml/2006/main">
                  <a:graphicData uri="http://schemas.microsoft.com/office/word/2010/wordprocessingShape">
                    <wps:wsp>
                      <wps:cNvSpPr txBox="1"/>
                      <wps:spPr>
                        <a:xfrm>
                          <a:off x="0" y="0"/>
                          <a:ext cx="6829425" cy="153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19757" w14:textId="6961CBFE" w:rsidR="001D3628" w:rsidRPr="001D3628" w:rsidRDefault="004D1238" w:rsidP="004D1238">
                            <w:pPr>
                              <w:ind w:firstLine="0"/>
                            </w:pPr>
                            <w:r>
                              <w:rPr>
                                <w:rFonts w:ascii="Helvetica" w:hAnsi="Helvetica" w:cs="Helvetica"/>
                              </w:rPr>
                              <w:t xml:space="preserve">The RC10SC7 shares key components with the RC10B7 and RC10B7D Team Kits, making it easier than ever to run multiple classes at the same time. </w:t>
                            </w:r>
                            <w:r w:rsidR="00444964" w:rsidRPr="00444964">
                              <w:rPr>
                                <w:rFonts w:ascii="Helvetica" w:hAnsi="Helvetica" w:cs="Helvetica"/>
                              </w:rPr>
                              <w:t>The primary suspension update is to lower the CG with shorter 25mm long front and 31mm long rear 13mm big bore shocks.</w:t>
                            </w:r>
                            <w:r w:rsidR="00444964">
                              <w:rPr>
                                <w:rFonts w:ascii="Helvetica" w:hAnsi="Helvetica" w:cs="Helvetica"/>
                              </w:rPr>
                              <w:t xml:space="preserve"> </w:t>
                            </w:r>
                            <w:r>
                              <w:rPr>
                                <w:rFonts w:ascii="Helvetica" w:hAnsi="Helvetica" w:cs="Helvetica"/>
                              </w:rPr>
                              <w:t>Th</w:t>
                            </w:r>
                            <w:r w:rsidR="00444964">
                              <w:rPr>
                                <w:rFonts w:ascii="Helvetica" w:hAnsi="Helvetica" w:cs="Helvetica"/>
                              </w:rPr>
                              <w:t>e</w:t>
                            </w:r>
                            <w:r>
                              <w:rPr>
                                <w:rFonts w:ascii="Helvetica" w:hAnsi="Helvetica" w:cs="Helvetica"/>
                              </w:rPr>
                              <w:t xml:space="preserve"> new chassis design is a stronger short course version of the RC10B7 buggy design and gets a new gull wing long arm suspension to improve grip and predictability in all conditions. On top of that, the kit includes updated zero KPI steering blocks and updated caster blocks, along with the legacy B7 features for tuning the </w:t>
                            </w:r>
                            <w:r w:rsidR="00444964">
                              <w:rPr>
                                <w:rFonts w:ascii="Helvetica" w:hAnsi="Helvetica" w:cs="Helvetica"/>
                              </w:rPr>
                              <w:t>front-end</w:t>
                            </w:r>
                            <w:r>
                              <w:rPr>
                                <w:rFonts w:ascii="Helvetica" w:hAnsi="Helvetica" w:cs="Helvetica"/>
                              </w:rPr>
                              <w:t xml:space="preserve"> feel. The new steel front inner hinge pin brace and updated B7 V2 caster block add to front end durability. The new RC10SC7 offers the same mounting locations along with anti-roll bar hardware as the RC10B7 while pairing nicely with </w:t>
                            </w:r>
                            <w:r w:rsidR="00444964" w:rsidRPr="00444964">
                              <w:rPr>
                                <w:rFonts w:ascii="Helvetica" w:hAnsi="Helvetica" w:cs="Helvetica"/>
                              </w:rPr>
                              <w:t>wide mount</w:t>
                            </w:r>
                            <w:r w:rsidR="00444964">
                              <w:rPr>
                                <w:rFonts w:ascii="Helvetica" w:hAnsi="Helvetica" w:cs="Helvetica"/>
                              </w:rPr>
                              <w:t xml:space="preserve"> </w:t>
                            </w:r>
                            <w:r>
                              <w:rPr>
                                <w:rFonts w:ascii="Helvetica" w:hAnsi="Helvetica" w:cs="Helvetica"/>
                              </w:rPr>
                              <w:t>anti-roll bars that fit the new suspension 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1605D" id="Text Box 33" o:spid="_x0000_s1028" type="#_x0000_t202" style="position:absolute;margin-left:6pt;margin-top:224pt;width:537.75pt;height:120.75pt;z-index:251850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" filled="f" stroked="f">
                <v:textbox>
                  <w:txbxContent>
                    <w:p w14:paraId="13F19757" w14:textId="6961CBFE" w:rsidR="001D3628" w:rsidRPr="001D3628" w:rsidRDefault="004D1238" w:rsidP="004D1238">
                      <w:pPr>
                        <w:ind w:firstLine="0"/>
                      </w:pPr>
                      <w:r>
                        <w:rPr>
                          <w:rFonts w:ascii="Helvetica" w:hAnsi="Helvetica" w:cs="Helvetica"/>
                        </w:rPr>
                        <w:t xml:space="preserve">The RC10SC7 shares key components with the RC10B7 and RC10B7D Team Kits, making it easier than ever to run multiple classes at the same time. </w:t>
                      </w:r>
                      <w:r w:rsidR="00444964" w:rsidRPr="00444964">
                        <w:rPr>
                          <w:rFonts w:ascii="Helvetica" w:hAnsi="Helvetica" w:cs="Helvetica"/>
                        </w:rPr>
                        <w:t>The primary suspension update is to lower the CG with shorter 25mm long front and 31mm long rear 13mm big bore shocks.</w:t>
                      </w:r>
                      <w:r w:rsidR="00444964">
                        <w:rPr>
                          <w:rFonts w:ascii="Helvetica" w:hAnsi="Helvetica" w:cs="Helvetica"/>
                        </w:rPr>
                        <w:t xml:space="preserve"> </w:t>
                      </w:r>
                      <w:r>
                        <w:rPr>
                          <w:rFonts w:ascii="Helvetica" w:hAnsi="Helvetica" w:cs="Helvetica"/>
                        </w:rPr>
                        <w:t>Th</w:t>
                      </w:r>
                      <w:r w:rsidR="00444964">
                        <w:rPr>
                          <w:rFonts w:ascii="Helvetica" w:hAnsi="Helvetica" w:cs="Helvetica"/>
                        </w:rPr>
                        <w:t>e</w:t>
                      </w:r>
                      <w:r>
                        <w:rPr>
                          <w:rFonts w:ascii="Helvetica" w:hAnsi="Helvetica" w:cs="Helvetica"/>
                        </w:rPr>
                        <w:t xml:space="preserve"> new chassis design is a stronger short course version of the RC10B7 buggy design and gets a new gull wing long arm suspension to improve grip and predictability in all conditions. On top of that, the kit includes updated zero KPI steering blocks and updated caster blocks, along with the legacy B7 features for tuning the </w:t>
                      </w:r>
                      <w:r w:rsidR="00444964">
                        <w:rPr>
                          <w:rFonts w:ascii="Helvetica" w:hAnsi="Helvetica" w:cs="Helvetica"/>
                        </w:rPr>
                        <w:t>front-end</w:t>
                      </w:r>
                      <w:r>
                        <w:rPr>
                          <w:rFonts w:ascii="Helvetica" w:hAnsi="Helvetica" w:cs="Helvetica"/>
                        </w:rPr>
                        <w:t xml:space="preserve"> feel. The new steel front inner hinge pin brace and updated B7 V2 caster block add to front end durability. The new RC10SC7 offers the same mounting locations along with anti-roll bar hardware as the RC10B7 while pairing nicely with </w:t>
                      </w:r>
                      <w:r w:rsidR="00444964" w:rsidRPr="00444964">
                        <w:rPr>
                          <w:rFonts w:ascii="Helvetica" w:hAnsi="Helvetica" w:cs="Helvetica"/>
                        </w:rPr>
                        <w:t>wide mount</w:t>
                      </w:r>
                      <w:r w:rsidR="00444964">
                        <w:rPr>
                          <w:rFonts w:ascii="Helvetica" w:hAnsi="Helvetica" w:cs="Helvetica"/>
                        </w:rPr>
                        <w:t xml:space="preserve"> </w:t>
                      </w:r>
                      <w:r>
                        <w:rPr>
                          <w:rFonts w:ascii="Helvetica" w:hAnsi="Helvetica" w:cs="Helvetica"/>
                        </w:rPr>
                        <w:t>anti-roll bars that fit the new suspension arms.</w:t>
                      </w:r>
                    </w:p>
                  </w:txbxContent>
                </v:textbox>
                <w10:wrap anchorx="margin"/>
              </v:shape>
            </w:pict>
          </mc:Fallback>
        </mc:AlternateContent>
      </w:r>
      <w:r w:rsidR="00CB00F5">
        <w:rPr>
          <w:rFonts w:ascii="Franklin Gothic Demi" w:hAnsi="Franklin Gothic Demi" w:cs="Arial"/>
          <w:b/>
          <w:bCs/>
          <w:caps/>
          <w:noProof/>
          <w:sz w:val="40"/>
          <w:szCs w:val="40"/>
        </w:rPr>
        <mc:AlternateContent>
          <mc:Choice Requires="wps">
            <w:drawing>
              <wp:anchor distT="0" distB="0" distL="114300" distR="114300" simplePos="0" relativeHeight="251851776" behindDoc="1" locked="0" layoutInCell="1" allowOverlap="1" wp14:anchorId="7DCB474A" wp14:editId="7AADC12B">
                <wp:simplePos x="0" y="0"/>
                <wp:positionH relativeFrom="margin">
                  <wp:posOffset>-17813</wp:posOffset>
                </wp:positionH>
                <wp:positionV relativeFrom="paragraph">
                  <wp:posOffset>82426</wp:posOffset>
                </wp:positionV>
                <wp:extent cx="3933825" cy="522515"/>
                <wp:effectExtent l="0" t="0" r="9525" b="0"/>
                <wp:wrapNone/>
                <wp:docPr id="602133889" name="Text Box 17"/>
                <wp:cNvGraphicFramePr/>
                <a:graphic xmlns:a="http://schemas.openxmlformats.org/drawingml/2006/main">
                  <a:graphicData uri="http://schemas.microsoft.com/office/word/2010/wordprocessingShape">
                    <wps:wsp>
                      <wps:cNvSpPr txBox="1"/>
                      <wps:spPr>
                        <a:xfrm>
                          <a:off x="0" y="0"/>
                          <a:ext cx="3933825" cy="522515"/>
                        </a:xfrm>
                        <a:prstGeom prst="rect">
                          <a:avLst/>
                        </a:prstGeom>
                        <a:solidFill>
                          <a:schemeClr val="lt1"/>
                        </a:solidFill>
                        <a:ln w="6350">
                          <a:noFill/>
                        </a:ln>
                      </wps:spPr>
                      <wps:txbx>
                        <w:txbxContent>
                          <w:p w14:paraId="7D045FAC" w14:textId="0D847573" w:rsidR="00E77632" w:rsidRDefault="00CB00F5" w:rsidP="008A47C7">
                            <w:pPr>
                              <w:spacing w:line="240" w:lineRule="auto"/>
                              <w:ind w:firstLine="0"/>
                            </w:pPr>
                            <w:r w:rsidRPr="00CB00F5">
                              <w:rPr>
                                <w:rFonts w:ascii="Franklin Gothic Demi Cond" w:hAnsi="Franklin Gothic Demi Cond" w:cs="Arial"/>
                                <w:sz w:val="56"/>
                                <w:szCs w:val="56"/>
                              </w:rPr>
                              <w:t>Race-winning heritage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474A" id="_x0000_s1029" type="#_x0000_t202" style="position:absolute;margin-left:-1.4pt;margin-top:6.5pt;width:309.75pt;height:41.1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" fillcolor="white [3201]" stroked="f" strokeweight=".5pt">
                <v:textbox>
                  <w:txbxContent>
                    <w:p w14:paraId="7D045FAC" w14:textId="0D847573" w:rsidR="00E77632" w:rsidRDefault="00CB00F5" w:rsidP="008A47C7">
                      <w:pPr>
                        <w:spacing w:line="240" w:lineRule="auto"/>
                        <w:ind w:firstLine="0"/>
                      </w:pPr>
                      <w:r w:rsidRPr="00CB00F5">
                        <w:rPr>
                          <w:rFonts w:ascii="Franklin Gothic Demi Cond" w:hAnsi="Franklin Gothic Demi Cond" w:cs="Arial"/>
                          <w:sz w:val="56"/>
                          <w:szCs w:val="56"/>
                        </w:rPr>
                        <w:t>Race-winning heritage</w:t>
                      </w:r>
                    </w:p>
                  </w:txbxContent>
                </v:textbox>
                <w10:wrap anchorx="margin"/>
              </v:shape>
            </w:pict>
          </mc:Fallback>
        </mc:AlternateContent>
      </w:r>
      <w:r w:rsidR="00306478">
        <w:rPr>
          <w:rFonts w:ascii="Franklin Gothic Demi" w:hAnsi="Franklin Gothic Demi" w:cs="Arial"/>
          <w:b/>
          <w:bCs/>
          <w:caps/>
          <w:noProof/>
          <w:sz w:val="40"/>
          <w:szCs w:val="40"/>
        </w:rPr>
        <w:t xml:space="preserve"> </w:t>
      </w:r>
      <w:r w:rsidR="009B61AB">
        <w:rPr>
          <w:rStyle w:val="IntroCopy"/>
          <w:rFonts w:eastAsia="Times New Roman"/>
          <w:color w:val="auto"/>
        </w:rPr>
        <w:br w:type="page"/>
      </w:r>
    </w:p>
    <w:p w14:paraId="4460547F" w14:textId="20309823" w:rsidR="005C3FBA" w:rsidRDefault="004D1238"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lastRenderedPageBreak/>
        <mc:AlternateContent>
          <mc:Choice Requires="wps">
            <w:drawing>
              <wp:anchor distT="0" distB="0" distL="114300" distR="114300" simplePos="0" relativeHeight="251855872" behindDoc="0" locked="0" layoutInCell="1" allowOverlap="1" wp14:anchorId="0CE08EA5" wp14:editId="19497110">
                <wp:simplePos x="0" y="0"/>
                <wp:positionH relativeFrom="margin">
                  <wp:posOffset>-28575</wp:posOffset>
                </wp:positionH>
                <wp:positionV relativeFrom="paragraph">
                  <wp:posOffset>-19050</wp:posOffset>
                </wp:positionV>
                <wp:extent cx="6829425" cy="371475"/>
                <wp:effectExtent l="0" t="0" r="0" b="9525"/>
                <wp:wrapNone/>
                <wp:docPr id="1519530076" name="Text Box 33"/>
                <wp:cNvGraphicFramePr/>
                <a:graphic xmlns:a="http://schemas.openxmlformats.org/drawingml/2006/main">
                  <a:graphicData uri="http://schemas.microsoft.com/office/word/2010/wordprocessingShape">
                    <wps:wsp>
                      <wps:cNvSpPr txBox="1"/>
                      <wps:spPr>
                        <a:xfrm>
                          <a:off x="0" y="0"/>
                          <a:ext cx="682942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E0A357" w14:textId="77777777" w:rsidR="004D1238" w:rsidRPr="004D1238" w:rsidRDefault="004D1238" w:rsidP="004D123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center"/>
                              <w:rPr>
                                <w:rFonts w:ascii="Helvetica" w:hAnsi="Helvetica" w:cs="Helvetica"/>
                                <w:b/>
                                <w:bCs/>
                                <w:sz w:val="22"/>
                                <w:szCs w:val="22"/>
                              </w:rPr>
                            </w:pPr>
                            <w:r w:rsidRPr="004D1238">
                              <w:rPr>
                                <w:rFonts w:ascii="Helvetica" w:hAnsi="Helvetica" w:cs="Helvetica"/>
                                <w:b/>
                                <w:bCs/>
                                <w:sz w:val="22"/>
                                <w:szCs w:val="22"/>
                              </w:rPr>
                              <w:t>The RC10SC7 is updated to the latest racing specs to give racers an edge over the competition.</w:t>
                            </w:r>
                          </w:p>
                          <w:p w14:paraId="7507EE05" w14:textId="3CA054C3" w:rsidR="004D1238" w:rsidRPr="001D3628" w:rsidRDefault="004D1238" w:rsidP="004D123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8EA5" id="_x0000_s1030" type="#_x0000_t202" style="position:absolute;margin-left:-2.25pt;margin-top:-1.5pt;width:537.75pt;height:29.25pt;z-index:251855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" filled="f" stroked="f">
                <v:textbox>
                  <w:txbxContent>
                    <w:p w14:paraId="6DE0A357" w14:textId="77777777" w:rsidR="004D1238" w:rsidRPr="004D1238" w:rsidRDefault="004D1238" w:rsidP="004D123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center"/>
                        <w:rPr>
                          <w:rFonts w:ascii="Helvetica" w:hAnsi="Helvetica" w:cs="Helvetica"/>
                          <w:b/>
                          <w:bCs/>
                          <w:sz w:val="22"/>
                          <w:szCs w:val="22"/>
                        </w:rPr>
                      </w:pPr>
                      <w:r w:rsidRPr="004D1238">
                        <w:rPr>
                          <w:rFonts w:ascii="Helvetica" w:hAnsi="Helvetica" w:cs="Helvetica"/>
                          <w:b/>
                          <w:bCs/>
                          <w:sz w:val="22"/>
                          <w:szCs w:val="22"/>
                        </w:rPr>
                        <w:t>The RC10SC7 is updated to the latest racing specs to give racers an edge over the competition.</w:t>
                      </w:r>
                    </w:p>
                    <w:p w14:paraId="7507EE05" w14:textId="3CA054C3" w:rsidR="004D1238" w:rsidRPr="001D3628" w:rsidRDefault="004D1238" w:rsidP="004D1238">
                      <w:pPr>
                        <w:ind w:firstLine="0"/>
                      </w:pPr>
                    </w:p>
                  </w:txbxContent>
                </v:textbox>
                <w10:wrap anchorx="margin"/>
              </v:shape>
            </w:pict>
          </mc:Fallback>
        </mc:AlternateContent>
      </w:r>
    </w:p>
    <w:p w14:paraId="14469F2A" w14:textId="4CBC7AF7" w:rsidR="005C3FBA" w:rsidRDefault="005C3FBA" w:rsidP="00306478">
      <w:pPr>
        <w:pStyle w:val="BasicParagraph"/>
        <w:tabs>
          <w:tab w:val="left" w:pos="10710"/>
        </w:tabs>
        <w:spacing w:line="240" w:lineRule="auto"/>
        <w:ind w:right="3240"/>
        <w:rPr>
          <w:rStyle w:val="IntroCopy"/>
        </w:rPr>
      </w:pPr>
    </w:p>
    <w:p w14:paraId="738D6FF9" w14:textId="75C62A2C" w:rsidR="005C3FBA" w:rsidRDefault="004D1238"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drawing>
          <wp:anchor distT="0" distB="0" distL="114300" distR="114300" simplePos="0" relativeHeight="251700223" behindDoc="1" locked="0" layoutInCell="1" allowOverlap="1" wp14:anchorId="7BA51963" wp14:editId="01591A26">
            <wp:simplePos x="0" y="0"/>
            <wp:positionH relativeFrom="margin">
              <wp:posOffset>1828800</wp:posOffset>
            </wp:positionH>
            <wp:positionV relativeFrom="paragraph">
              <wp:posOffset>11430</wp:posOffset>
            </wp:positionV>
            <wp:extent cx="2981325" cy="998855"/>
            <wp:effectExtent l="0" t="0" r="0" b="0"/>
            <wp:wrapNone/>
            <wp:docPr id="443458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672"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2981325" cy="998855"/>
                    </a:xfrm>
                    <a:prstGeom prst="rect">
                      <a:avLst/>
                    </a:prstGeom>
                  </pic:spPr>
                </pic:pic>
              </a:graphicData>
            </a:graphic>
            <wp14:sizeRelH relativeFrom="margin">
              <wp14:pctWidth>0</wp14:pctWidth>
            </wp14:sizeRelH>
            <wp14:sizeRelV relativeFrom="margin">
              <wp14:pctHeight>0</wp14:pctHeight>
            </wp14:sizeRelV>
          </wp:anchor>
        </w:drawing>
      </w:r>
    </w:p>
    <w:p w14:paraId="697D6573" w14:textId="620E6CE3" w:rsidR="005C3FBA" w:rsidRDefault="005C3FBA" w:rsidP="00306478">
      <w:pPr>
        <w:pStyle w:val="BasicParagraph"/>
        <w:tabs>
          <w:tab w:val="left" w:pos="10710"/>
        </w:tabs>
        <w:spacing w:line="240" w:lineRule="auto"/>
        <w:ind w:right="3240"/>
        <w:rPr>
          <w:rStyle w:val="IntroCopy"/>
        </w:rPr>
      </w:pPr>
    </w:p>
    <w:p w14:paraId="33685132" w14:textId="4E29B078" w:rsidR="005C3FBA" w:rsidRDefault="005C3FBA" w:rsidP="00306478">
      <w:pPr>
        <w:pStyle w:val="BasicParagraph"/>
        <w:tabs>
          <w:tab w:val="left" w:pos="10710"/>
        </w:tabs>
        <w:spacing w:line="240" w:lineRule="auto"/>
        <w:ind w:right="3240"/>
        <w:rPr>
          <w:rStyle w:val="IntroCopy"/>
        </w:rPr>
      </w:pPr>
    </w:p>
    <w:p w14:paraId="41E89A91" w14:textId="5206EA9C" w:rsidR="005C3FBA" w:rsidRDefault="005C3FBA" w:rsidP="00306478">
      <w:pPr>
        <w:pStyle w:val="BasicParagraph"/>
        <w:tabs>
          <w:tab w:val="left" w:pos="10710"/>
        </w:tabs>
        <w:spacing w:line="240" w:lineRule="auto"/>
        <w:ind w:right="3240"/>
        <w:rPr>
          <w:rStyle w:val="IntroCopy"/>
        </w:rPr>
      </w:pPr>
    </w:p>
    <w:p w14:paraId="78BBDEF5" w14:textId="6EA47753" w:rsidR="005C3FBA" w:rsidRDefault="005C3FBA" w:rsidP="00306478">
      <w:pPr>
        <w:pStyle w:val="BasicParagraph"/>
        <w:tabs>
          <w:tab w:val="left" w:pos="10710"/>
        </w:tabs>
        <w:spacing w:line="240" w:lineRule="auto"/>
        <w:ind w:right="3240"/>
        <w:rPr>
          <w:rStyle w:val="IntroCopy"/>
        </w:rPr>
      </w:pPr>
    </w:p>
    <w:p w14:paraId="7C81F9C3" w14:textId="5DF2835C" w:rsidR="005C3FBA" w:rsidRDefault="0044496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2144" behindDoc="1" locked="0" layoutInCell="1" allowOverlap="1" wp14:anchorId="4A7CB0C4" wp14:editId="6DF8C396">
            <wp:simplePos x="0" y="0"/>
            <wp:positionH relativeFrom="margin">
              <wp:posOffset>5124450</wp:posOffset>
            </wp:positionH>
            <wp:positionV relativeFrom="paragraph">
              <wp:posOffset>71755</wp:posOffset>
            </wp:positionV>
            <wp:extent cx="1943100" cy="1295400"/>
            <wp:effectExtent l="0" t="0" r="0" b="0"/>
            <wp:wrapNone/>
            <wp:docPr id="199107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5405"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14:sizeRelH relativeFrom="margin">
              <wp14:pctWidth>0</wp14:pctWidth>
            </wp14:sizeRelH>
            <wp14:sizeRelV relativeFrom="margin">
              <wp14:pctHeight>0</wp14:pctHeight>
            </wp14:sizeRelV>
          </wp:anchor>
        </w:drawing>
      </w:r>
    </w:p>
    <w:p w14:paraId="38C2F017" w14:textId="3B4E591F" w:rsidR="005C3FBA" w:rsidRDefault="0044496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85216" behindDoc="1" locked="0" layoutInCell="1" allowOverlap="1" wp14:anchorId="167280CF" wp14:editId="3FE082C3">
            <wp:simplePos x="0" y="0"/>
            <wp:positionH relativeFrom="margin">
              <wp:posOffset>-314325</wp:posOffset>
            </wp:positionH>
            <wp:positionV relativeFrom="paragraph">
              <wp:posOffset>185420</wp:posOffset>
            </wp:positionV>
            <wp:extent cx="1790700" cy="1193800"/>
            <wp:effectExtent l="0" t="0" r="0" b="6350"/>
            <wp:wrapNone/>
            <wp:docPr id="17696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5142"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0700" cy="1193800"/>
                    </a:xfrm>
                    <a:prstGeom prst="rect">
                      <a:avLst/>
                    </a:prstGeom>
                  </pic:spPr>
                </pic:pic>
              </a:graphicData>
            </a:graphic>
            <wp14:sizeRelH relativeFrom="margin">
              <wp14:pctWidth>0</wp14:pctWidth>
            </wp14:sizeRelH>
            <wp14:sizeRelV relativeFrom="margin">
              <wp14:pctHeight>0</wp14:pctHeight>
            </wp14:sizeRelV>
          </wp:anchor>
        </w:drawing>
      </w:r>
      <w:r w:rsidR="004D1238">
        <w:rPr>
          <w:rFonts w:ascii="Franklin Gothic Demi" w:hAnsi="Franklin Gothic Demi" w:cs="Arial"/>
          <w:b/>
          <w:bCs/>
          <w:caps/>
          <w:noProof/>
          <w:sz w:val="40"/>
          <w:szCs w:val="40"/>
        </w:rPr>
        <w:drawing>
          <wp:anchor distT="0" distB="0" distL="114300" distR="114300" simplePos="0" relativeHeight="251776000" behindDoc="1" locked="0" layoutInCell="1" allowOverlap="1" wp14:anchorId="5D351257" wp14:editId="1D836D55">
            <wp:simplePos x="0" y="0"/>
            <wp:positionH relativeFrom="margin">
              <wp:posOffset>1383030</wp:posOffset>
            </wp:positionH>
            <wp:positionV relativeFrom="paragraph">
              <wp:posOffset>102870</wp:posOffset>
            </wp:positionV>
            <wp:extent cx="3885999" cy="5829300"/>
            <wp:effectExtent l="0" t="0" r="635" b="0"/>
            <wp:wrapNone/>
            <wp:docPr id="1215633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3023"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5999" cy="5829300"/>
                    </a:xfrm>
                    <a:prstGeom prst="rect">
                      <a:avLst/>
                    </a:prstGeom>
                  </pic:spPr>
                </pic:pic>
              </a:graphicData>
            </a:graphic>
            <wp14:sizeRelH relativeFrom="margin">
              <wp14:pctWidth>0</wp14:pctWidth>
            </wp14:sizeRelH>
            <wp14:sizeRelV relativeFrom="margin">
              <wp14:pctHeight>0</wp14:pctHeight>
            </wp14:sizeRelV>
          </wp:anchor>
        </w:drawing>
      </w:r>
    </w:p>
    <w:p w14:paraId="667B07DC" w14:textId="6E58C10A" w:rsidR="005C3FBA" w:rsidRDefault="005C3FBA" w:rsidP="00306478">
      <w:pPr>
        <w:pStyle w:val="BasicParagraph"/>
        <w:tabs>
          <w:tab w:val="left" w:pos="10710"/>
        </w:tabs>
        <w:spacing w:line="240" w:lineRule="auto"/>
        <w:ind w:right="3240"/>
        <w:rPr>
          <w:rStyle w:val="IntroCopy"/>
        </w:rPr>
      </w:pPr>
    </w:p>
    <w:p w14:paraId="513895B8" w14:textId="32A435C8" w:rsidR="005C3FBA" w:rsidRDefault="00124EE8"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7744" behindDoc="0" locked="0" layoutInCell="1" allowOverlap="1" wp14:anchorId="56908EE8" wp14:editId="0CF5D596">
                <wp:simplePos x="0" y="0"/>
                <wp:positionH relativeFrom="column">
                  <wp:posOffset>3848100</wp:posOffset>
                </wp:positionH>
                <wp:positionV relativeFrom="paragraph">
                  <wp:posOffset>66676</wp:posOffset>
                </wp:positionV>
                <wp:extent cx="1304925" cy="209550"/>
                <wp:effectExtent l="38100" t="57150" r="28575" b="19050"/>
                <wp:wrapNone/>
                <wp:docPr id="1839425587" name="Straight Arrow Connector 25"/>
                <wp:cNvGraphicFramePr/>
                <a:graphic xmlns:a="http://schemas.openxmlformats.org/drawingml/2006/main">
                  <a:graphicData uri="http://schemas.microsoft.com/office/word/2010/wordprocessingShape">
                    <wps:wsp>
                      <wps:cNvCnPr/>
                      <wps:spPr>
                        <a:xfrm flipH="1" flipV="1">
                          <a:off x="0" y="0"/>
                          <a:ext cx="13049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9431B2" id="_x0000_t32" coordsize="21600,21600" o:spt="32" o:oned="t" path="m,l21600,21600e" filled="f">
                <v:path arrowok="t" fillok="f" o:connecttype="none"/>
                <o:lock v:ext="edit" shapetype="t"/>
              </v:shapetype>
              <v:shape id="Straight Arrow Connector 25" o:spid="_x0000_s1026" type="#_x0000_t32" style="position:absolute;margin-left:303pt;margin-top:5.25pt;width:102.75pt;height:16.5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" strokecolor="#4472c4 [3204]" strokeweight=".5pt">
                <v:stroke endarrow="block" joinstyle="miter"/>
              </v:shape>
            </w:pict>
          </mc:Fallback>
        </mc:AlternateContent>
      </w:r>
    </w:p>
    <w:p w14:paraId="304658FF" w14:textId="6EBAB5A8" w:rsidR="005C3FBA" w:rsidRDefault="005C3FBA" w:rsidP="00306478">
      <w:pPr>
        <w:pStyle w:val="BasicParagraph"/>
        <w:tabs>
          <w:tab w:val="left" w:pos="10710"/>
        </w:tabs>
        <w:spacing w:line="240" w:lineRule="auto"/>
        <w:ind w:right="3240"/>
        <w:rPr>
          <w:rStyle w:val="IntroCopy"/>
        </w:rPr>
      </w:pPr>
    </w:p>
    <w:p w14:paraId="0D3110AA" w14:textId="22EC2841" w:rsidR="005C3FBA" w:rsidRDefault="001B2039"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8768" behindDoc="0" locked="0" layoutInCell="1" allowOverlap="1" wp14:anchorId="2570708D" wp14:editId="68D0A95E">
                <wp:simplePos x="0" y="0"/>
                <wp:positionH relativeFrom="column">
                  <wp:posOffset>1554480</wp:posOffset>
                </wp:positionH>
                <wp:positionV relativeFrom="paragraph">
                  <wp:posOffset>133350</wp:posOffset>
                </wp:positionV>
                <wp:extent cx="1310640" cy="83820"/>
                <wp:effectExtent l="0" t="57150" r="22860" b="30480"/>
                <wp:wrapNone/>
                <wp:docPr id="101317228" name="Straight Arrow Connector 26"/>
                <wp:cNvGraphicFramePr/>
                <a:graphic xmlns:a="http://schemas.openxmlformats.org/drawingml/2006/main">
                  <a:graphicData uri="http://schemas.microsoft.com/office/word/2010/wordprocessingShape">
                    <wps:wsp>
                      <wps:cNvCnPr/>
                      <wps:spPr>
                        <a:xfrm flipV="1">
                          <a:off x="0" y="0"/>
                          <a:ext cx="1310640" cy="83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BBD167" id="_x0000_t32" coordsize="21600,21600" o:spt="32" o:oned="t" path="m,l21600,21600e" filled="f">
                <v:path arrowok="t" fillok="f" o:connecttype="none"/>
                <o:lock v:ext="edit" shapetype="t"/>
              </v:shapetype>
              <v:shape id="Straight Arrow Connector 26" o:spid="_x0000_s1026" type="#_x0000_t32" style="position:absolute;margin-left:122.4pt;margin-top:10.5pt;width:103.2pt;height:6.6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" strokecolor="#4472c4 [3204]" strokeweight=".5pt">
                <v:stroke endarrow="block" joinstyle="miter"/>
              </v:shape>
            </w:pict>
          </mc:Fallback>
        </mc:AlternateContent>
      </w:r>
    </w:p>
    <w:p w14:paraId="29535D50" w14:textId="6353DA57" w:rsidR="005C3FBA" w:rsidRDefault="005C3FBA" w:rsidP="00306478">
      <w:pPr>
        <w:pStyle w:val="BasicParagraph"/>
        <w:tabs>
          <w:tab w:val="left" w:pos="10710"/>
        </w:tabs>
        <w:spacing w:line="240" w:lineRule="auto"/>
        <w:ind w:right="3240"/>
        <w:rPr>
          <w:rStyle w:val="IntroCopy"/>
        </w:rPr>
      </w:pPr>
    </w:p>
    <w:p w14:paraId="00CED85B" w14:textId="0F4E5B2F" w:rsidR="005C3FBA" w:rsidRDefault="005C3FBA" w:rsidP="00306478">
      <w:pPr>
        <w:pStyle w:val="BasicParagraph"/>
        <w:tabs>
          <w:tab w:val="left" w:pos="10710"/>
        </w:tabs>
        <w:spacing w:line="240" w:lineRule="auto"/>
        <w:ind w:right="3240"/>
        <w:rPr>
          <w:rStyle w:val="IntroCopy"/>
        </w:rPr>
      </w:pPr>
    </w:p>
    <w:p w14:paraId="5E6717A5" w14:textId="489608F2" w:rsidR="005C3FBA" w:rsidRDefault="001B2039"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6720" behindDoc="0" locked="0" layoutInCell="1" allowOverlap="1" wp14:anchorId="6F9F52B5" wp14:editId="160A4D75">
                <wp:simplePos x="0" y="0"/>
                <wp:positionH relativeFrom="column">
                  <wp:posOffset>1699260</wp:posOffset>
                </wp:positionH>
                <wp:positionV relativeFrom="paragraph">
                  <wp:posOffset>153669</wp:posOffset>
                </wp:positionV>
                <wp:extent cx="1386840" cy="1657985"/>
                <wp:effectExtent l="0" t="38100" r="60960" b="18415"/>
                <wp:wrapNone/>
                <wp:docPr id="1444582711" name="Straight Arrow Connector 24"/>
                <wp:cNvGraphicFramePr/>
                <a:graphic xmlns:a="http://schemas.openxmlformats.org/drawingml/2006/main">
                  <a:graphicData uri="http://schemas.microsoft.com/office/word/2010/wordprocessingShape">
                    <wps:wsp>
                      <wps:cNvCnPr/>
                      <wps:spPr>
                        <a:xfrm flipV="1">
                          <a:off x="0" y="0"/>
                          <a:ext cx="1386840" cy="1657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AD096" id="Straight Arrow Connector 24" o:spid="_x0000_s1026" type="#_x0000_t32" style="position:absolute;margin-left:133.8pt;margin-top:12.1pt;width:109.2pt;height:130.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" strokecolor="#4472c4 [3204]" strokeweight=".5pt">
                <v:stroke endarrow="block" joinstyle="miter"/>
              </v:shape>
            </w:pict>
          </mc:Fallback>
        </mc:AlternateContent>
      </w:r>
      <w:r w:rsidR="00444964">
        <w:rPr>
          <w:rFonts w:ascii="Arial" w:hAnsi="Arial" w:cs="Arial"/>
          <w:noProof/>
        </w:rPr>
        <mc:AlternateContent>
          <mc:Choice Requires="wps">
            <w:drawing>
              <wp:anchor distT="0" distB="0" distL="114300" distR="114300" simplePos="0" relativeHeight="251784192" behindDoc="0" locked="0" layoutInCell="1" allowOverlap="1" wp14:anchorId="0407AB23" wp14:editId="156519BA">
                <wp:simplePos x="0" y="0"/>
                <wp:positionH relativeFrom="margin">
                  <wp:posOffset>5295900</wp:posOffset>
                </wp:positionH>
                <wp:positionV relativeFrom="paragraph">
                  <wp:posOffset>9524</wp:posOffset>
                </wp:positionV>
                <wp:extent cx="1838325" cy="790575"/>
                <wp:effectExtent l="0" t="0" r="28575" b="28575"/>
                <wp:wrapNone/>
                <wp:docPr id="1016051923" name="Text Box 11"/>
                <wp:cNvGraphicFramePr/>
                <a:graphic xmlns:a="http://schemas.openxmlformats.org/drawingml/2006/main">
                  <a:graphicData uri="http://schemas.microsoft.com/office/word/2010/wordprocessingShape">
                    <wps:wsp>
                      <wps:cNvSpPr txBox="1"/>
                      <wps:spPr>
                        <a:xfrm>
                          <a:off x="0" y="0"/>
                          <a:ext cx="1838325" cy="790575"/>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3AAAE017" w14:textId="215ABD29" w:rsidR="00444964" w:rsidRPr="00514E3E" w:rsidRDefault="00444964" w:rsidP="00444964">
                            <w:pPr>
                              <w:ind w:firstLine="0"/>
                              <w:rPr>
                                <w:color w:val="000000" w:themeColor="text1"/>
                              </w:rPr>
                            </w:pPr>
                            <w:r w:rsidRPr="00444964">
                              <w:rPr>
                                <w:rFonts w:ascii="Helvetica" w:hAnsi="Helvetica" w:cs="Helvetica"/>
                                <w:color w:val="000000" w:themeColor="text1"/>
                              </w:rPr>
                              <w:t xml:space="preserve">Re-designed short course front bumper </w:t>
                            </w:r>
                            <w:proofErr w:type="spellStart"/>
                            <w:r w:rsidRPr="00444964">
                              <w:rPr>
                                <w:rFonts w:ascii="Helvetica" w:hAnsi="Helvetica" w:cs="Helvetica"/>
                                <w:color w:val="000000" w:themeColor="text1"/>
                              </w:rPr>
                              <w:t>skidplate</w:t>
                            </w:r>
                            <w:proofErr w:type="spellEnd"/>
                            <w:r w:rsidRPr="00444964">
                              <w:rPr>
                                <w:rFonts w:ascii="Helvetica" w:hAnsi="Helvetica" w:cs="Helvetica"/>
                                <w:color w:val="000000" w:themeColor="text1"/>
                              </w:rPr>
                              <w:t xml:space="preserve"> and brace</w:t>
                            </w:r>
                          </w:p>
                          <w:p w14:paraId="1A5E60FD" w14:textId="0588207F" w:rsidR="005C3FBA" w:rsidRPr="00514E3E" w:rsidRDefault="005C3FBA" w:rsidP="005C3FBA">
                            <w:pPr>
                              <w:ind w:firstLine="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AB23" id="Text Box 11" o:spid="_x0000_s1031" type="#_x0000_t202" style="position:absolute;margin-left:417pt;margin-top:.75pt;width:144.75pt;height:6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" fillcolor="#f2f2f2 [3052]" strokecolor="#2f5496 [2404]" strokeweight="1.5pt">
                <v:textbox>
                  <w:txbxContent>
                    <w:p w14:paraId="3AAAE017" w14:textId="215ABD29" w:rsidR="00444964" w:rsidRPr="00514E3E" w:rsidRDefault="00444964" w:rsidP="00444964">
                      <w:pPr>
                        <w:ind w:firstLine="0"/>
                        <w:rPr>
                          <w:color w:val="000000" w:themeColor="text1"/>
                        </w:rPr>
                      </w:pPr>
                      <w:r w:rsidRPr="00444964">
                        <w:rPr>
                          <w:rFonts w:ascii="Helvetica" w:hAnsi="Helvetica" w:cs="Helvetica"/>
                          <w:color w:val="000000" w:themeColor="text1"/>
                        </w:rPr>
                        <w:t>Re-designed short course front bumper skidplate and brace</w:t>
                      </w:r>
                    </w:p>
                    <w:p w14:paraId="1A5E60FD" w14:textId="0588207F" w:rsidR="005C3FBA" w:rsidRPr="00514E3E" w:rsidRDefault="005C3FBA" w:rsidP="005C3FBA">
                      <w:pPr>
                        <w:ind w:firstLine="0"/>
                        <w:rPr>
                          <w:color w:val="000000" w:themeColor="text1"/>
                        </w:rPr>
                      </w:pPr>
                    </w:p>
                  </w:txbxContent>
                </v:textbox>
                <w10:wrap anchorx="margin"/>
              </v:shape>
            </w:pict>
          </mc:Fallback>
        </mc:AlternateContent>
      </w:r>
      <w:r w:rsidR="00444964">
        <w:rPr>
          <w:rFonts w:ascii="Arial" w:hAnsi="Arial" w:cs="Arial"/>
          <w:noProof/>
        </w:rPr>
        <mc:AlternateContent>
          <mc:Choice Requires="wps">
            <w:drawing>
              <wp:anchor distT="0" distB="0" distL="114300" distR="114300" simplePos="0" relativeHeight="251781120" behindDoc="0" locked="0" layoutInCell="1" allowOverlap="1" wp14:anchorId="44F44CD2" wp14:editId="45FCB30C">
                <wp:simplePos x="0" y="0"/>
                <wp:positionH relativeFrom="margin">
                  <wp:posOffset>-314325</wp:posOffset>
                </wp:positionH>
                <wp:positionV relativeFrom="paragraph">
                  <wp:posOffset>227965</wp:posOffset>
                </wp:positionV>
                <wp:extent cx="1866900" cy="809625"/>
                <wp:effectExtent l="0" t="0" r="19050" b="28575"/>
                <wp:wrapNone/>
                <wp:docPr id="2037708078" name="Text Box 11"/>
                <wp:cNvGraphicFramePr/>
                <a:graphic xmlns:a="http://schemas.openxmlformats.org/drawingml/2006/main">
                  <a:graphicData uri="http://schemas.microsoft.com/office/word/2010/wordprocessingShape">
                    <wps:wsp>
                      <wps:cNvSpPr txBox="1"/>
                      <wps:spPr>
                        <a:xfrm>
                          <a:off x="0" y="0"/>
                          <a:ext cx="1866900" cy="809625"/>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0CF24964" w14:textId="6D9FCD1F" w:rsidR="00FE17C4" w:rsidRPr="005534EF" w:rsidRDefault="00FE17C4" w:rsidP="00FE17C4">
                            <w:pPr>
                              <w:ind w:firstLine="0"/>
                              <w:rPr>
                                <w:color w:val="000000" w:themeColor="text1"/>
                                <w:sz w:val="18"/>
                                <w:szCs w:val="18"/>
                              </w:rPr>
                            </w:pPr>
                            <w:r w:rsidRPr="00AD5053">
                              <w:rPr>
                                <w:rFonts w:ascii="Helvetica" w:hAnsi="Helvetica" w:cs="Helvetica"/>
                                <w:color w:val="000000" w:themeColor="text1"/>
                              </w:rPr>
                              <w:t>New low CG 25mm and 31mm length</w:t>
                            </w:r>
                            <w:r w:rsidR="003746B9">
                              <w:rPr>
                                <w:rFonts w:ascii="Helvetica" w:hAnsi="Helvetica" w:cs="Helvetica"/>
                                <w:color w:val="000000" w:themeColor="text1"/>
                              </w:rPr>
                              <w:t>,</w:t>
                            </w:r>
                            <w:r w:rsidRPr="00AD5053">
                              <w:rPr>
                                <w:rFonts w:ascii="Helvetica" w:hAnsi="Helvetica" w:cs="Helvetica"/>
                                <w:color w:val="000000" w:themeColor="text1"/>
                              </w:rPr>
                              <w:t xml:space="preserve"> 13mm big-bore shock bodies</w:t>
                            </w:r>
                          </w:p>
                          <w:p w14:paraId="3F954131" w14:textId="2824F000" w:rsidR="005C3FBA" w:rsidRPr="005C3FBA" w:rsidRDefault="005C3FBA" w:rsidP="005C3FBA">
                            <w:pPr>
                              <w:ind w:firstLine="0"/>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4CD2" id="_x0000_s1032" type="#_x0000_t202" style="position:absolute;margin-left:-24.75pt;margin-top:17.95pt;width:147pt;height:63.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" fillcolor="#f2f2f2 [3052]" strokecolor="#2f5496 [2404]" strokeweight="1.5pt">
                <v:textbox>
                  <w:txbxContent>
                    <w:p w14:paraId="0CF24964" w14:textId="6D9FCD1F" w:rsidR="00FE17C4" w:rsidRPr="005534EF" w:rsidRDefault="00FE17C4" w:rsidP="00FE17C4">
                      <w:pPr>
                        <w:ind w:firstLine="0"/>
                        <w:rPr>
                          <w:color w:val="000000" w:themeColor="text1"/>
                          <w:sz w:val="18"/>
                          <w:szCs w:val="18"/>
                        </w:rPr>
                      </w:pPr>
                      <w:r w:rsidRPr="00AD5053">
                        <w:rPr>
                          <w:rFonts w:ascii="Helvetica" w:hAnsi="Helvetica" w:cs="Helvetica"/>
                          <w:color w:val="000000" w:themeColor="text1"/>
                        </w:rPr>
                        <w:t>New low CG 25mm and 31mm length</w:t>
                      </w:r>
                      <w:r w:rsidR="003746B9">
                        <w:rPr>
                          <w:rFonts w:ascii="Helvetica" w:hAnsi="Helvetica" w:cs="Helvetica"/>
                          <w:color w:val="000000" w:themeColor="text1"/>
                        </w:rPr>
                        <w:t>,</w:t>
                      </w:r>
                      <w:r w:rsidRPr="00AD5053">
                        <w:rPr>
                          <w:rFonts w:ascii="Helvetica" w:hAnsi="Helvetica" w:cs="Helvetica"/>
                          <w:color w:val="000000" w:themeColor="text1"/>
                        </w:rPr>
                        <w:t xml:space="preserve"> 13mm big-bore shock bodies</w:t>
                      </w:r>
                    </w:p>
                    <w:p w14:paraId="3F954131" w14:textId="2824F000" w:rsidR="005C3FBA" w:rsidRPr="005C3FBA" w:rsidRDefault="005C3FBA" w:rsidP="005C3FBA">
                      <w:pPr>
                        <w:ind w:firstLine="0"/>
                        <w:rPr>
                          <w:color w:val="000000" w:themeColor="text1"/>
                          <w:sz w:val="18"/>
                          <w:szCs w:val="18"/>
                        </w:rPr>
                      </w:pPr>
                    </w:p>
                  </w:txbxContent>
                </v:textbox>
                <w10:wrap anchorx="margin"/>
              </v:shape>
            </w:pict>
          </mc:Fallback>
        </mc:AlternateContent>
      </w:r>
    </w:p>
    <w:p w14:paraId="72902DC5" w14:textId="7F684354" w:rsidR="005C3FBA" w:rsidRDefault="001B2039"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8160" behindDoc="0" locked="0" layoutInCell="1" allowOverlap="1" wp14:anchorId="2C468C5D" wp14:editId="413A9811">
                <wp:simplePos x="0" y="0"/>
                <wp:positionH relativeFrom="column">
                  <wp:posOffset>4373879</wp:posOffset>
                </wp:positionH>
                <wp:positionV relativeFrom="paragraph">
                  <wp:posOffset>57150</wp:posOffset>
                </wp:positionV>
                <wp:extent cx="908685" cy="1584960"/>
                <wp:effectExtent l="38100" t="38100" r="24765" b="15240"/>
                <wp:wrapNone/>
                <wp:docPr id="802393481" name="Straight Arrow Connector 24"/>
                <wp:cNvGraphicFramePr/>
                <a:graphic xmlns:a="http://schemas.openxmlformats.org/drawingml/2006/main">
                  <a:graphicData uri="http://schemas.microsoft.com/office/word/2010/wordprocessingShape">
                    <wps:wsp>
                      <wps:cNvCnPr/>
                      <wps:spPr>
                        <a:xfrm flipH="1" flipV="1">
                          <a:off x="0" y="0"/>
                          <a:ext cx="908685" cy="1584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DDB06" id="Straight Arrow Connector 24" o:spid="_x0000_s1026" type="#_x0000_t32" style="position:absolute;margin-left:344.4pt;margin-top:4.5pt;width:71.55pt;height:124.8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" strokecolor="#4472c4 [3204]" strokeweight=".5pt">
                <v:stroke endarrow="block" joinstyle="miter"/>
              </v:shape>
            </w:pict>
          </mc:Fallback>
        </mc:AlternateContent>
      </w:r>
    </w:p>
    <w:p w14:paraId="3D0128C4" w14:textId="35184D12" w:rsidR="005C3FBA" w:rsidRDefault="005C3FBA" w:rsidP="00306478">
      <w:pPr>
        <w:pStyle w:val="BasicParagraph"/>
        <w:tabs>
          <w:tab w:val="left" w:pos="10710"/>
        </w:tabs>
        <w:spacing w:line="240" w:lineRule="auto"/>
        <w:ind w:right="3240"/>
        <w:rPr>
          <w:rStyle w:val="IntroCopy"/>
        </w:rPr>
      </w:pPr>
    </w:p>
    <w:p w14:paraId="57CFA335" w14:textId="1EBFEE58" w:rsidR="005C3FBA" w:rsidRDefault="005C3FBA" w:rsidP="00306478">
      <w:pPr>
        <w:pStyle w:val="BasicParagraph"/>
        <w:tabs>
          <w:tab w:val="left" w:pos="10710"/>
        </w:tabs>
        <w:spacing w:line="240" w:lineRule="auto"/>
        <w:ind w:right="3240"/>
        <w:rPr>
          <w:rStyle w:val="IntroCopy"/>
        </w:rPr>
      </w:pPr>
    </w:p>
    <w:p w14:paraId="64ECC40F" w14:textId="477788F8" w:rsidR="005C3FBA" w:rsidRDefault="005C3FBA" w:rsidP="00306478">
      <w:pPr>
        <w:pStyle w:val="BasicParagraph"/>
        <w:tabs>
          <w:tab w:val="left" w:pos="10710"/>
        </w:tabs>
        <w:spacing w:line="240" w:lineRule="auto"/>
        <w:ind w:right="3240"/>
        <w:rPr>
          <w:rStyle w:val="IntroCopy"/>
        </w:rPr>
      </w:pPr>
    </w:p>
    <w:p w14:paraId="74A758C2" w14:textId="6620F242" w:rsidR="005C3FBA" w:rsidRDefault="005C3FBA" w:rsidP="00306478">
      <w:pPr>
        <w:pStyle w:val="BasicParagraph"/>
        <w:tabs>
          <w:tab w:val="left" w:pos="10710"/>
        </w:tabs>
        <w:spacing w:line="240" w:lineRule="auto"/>
        <w:ind w:right="3240"/>
        <w:rPr>
          <w:rStyle w:val="IntroCopy"/>
        </w:rPr>
      </w:pPr>
    </w:p>
    <w:p w14:paraId="01A5DBEA" w14:textId="234AFB28" w:rsidR="005C3FBA" w:rsidRDefault="0044496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70208" behindDoc="1" locked="0" layoutInCell="1" allowOverlap="1" wp14:anchorId="70F4DC82" wp14:editId="1CD562F3">
            <wp:simplePos x="0" y="0"/>
            <wp:positionH relativeFrom="margin">
              <wp:posOffset>5266690</wp:posOffset>
            </wp:positionH>
            <wp:positionV relativeFrom="paragraph">
              <wp:posOffset>136525</wp:posOffset>
            </wp:positionV>
            <wp:extent cx="1957386" cy="1304925"/>
            <wp:effectExtent l="0" t="0" r="5080" b="0"/>
            <wp:wrapNone/>
            <wp:docPr id="457163793" name="Picture 20" descr="Close-up of a machine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3793" name="Picture 20" descr="Close-up of a machine pa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7386" cy="1304925"/>
                    </a:xfrm>
                    <a:prstGeom prst="rect">
                      <a:avLst/>
                    </a:prstGeom>
                  </pic:spPr>
                </pic:pic>
              </a:graphicData>
            </a:graphic>
            <wp14:sizeRelH relativeFrom="margin">
              <wp14:pctWidth>0</wp14:pctWidth>
            </wp14:sizeRelH>
            <wp14:sizeRelV relativeFrom="margin">
              <wp14:pctHeight>0</wp14:pctHeight>
            </wp14:sizeRelV>
          </wp:anchor>
        </w:drawing>
      </w:r>
    </w:p>
    <w:p w14:paraId="33040A0B" w14:textId="44350381" w:rsidR="005C3FBA" w:rsidRDefault="0044496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794432" behindDoc="1" locked="0" layoutInCell="1" allowOverlap="1" wp14:anchorId="044127C5" wp14:editId="60AD85C9">
            <wp:simplePos x="0" y="0"/>
            <wp:positionH relativeFrom="column">
              <wp:posOffset>-285750</wp:posOffset>
            </wp:positionH>
            <wp:positionV relativeFrom="paragraph">
              <wp:posOffset>110490</wp:posOffset>
            </wp:positionV>
            <wp:extent cx="1933575" cy="1289050"/>
            <wp:effectExtent l="0" t="0" r="9525" b="6350"/>
            <wp:wrapNone/>
            <wp:docPr id="340517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7901"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p>
    <w:p w14:paraId="14C4ECD5" w14:textId="4F706A98" w:rsidR="005C3FBA" w:rsidRDefault="005C3FBA" w:rsidP="00306478">
      <w:pPr>
        <w:pStyle w:val="BasicParagraph"/>
        <w:tabs>
          <w:tab w:val="left" w:pos="10710"/>
        </w:tabs>
        <w:spacing w:line="240" w:lineRule="auto"/>
        <w:ind w:right="3240"/>
        <w:rPr>
          <w:rStyle w:val="IntroCopy"/>
        </w:rPr>
      </w:pPr>
    </w:p>
    <w:p w14:paraId="606B0150" w14:textId="224DBEA5" w:rsidR="005C3FBA" w:rsidRDefault="005C3FBA" w:rsidP="00306478">
      <w:pPr>
        <w:pStyle w:val="BasicParagraph"/>
        <w:tabs>
          <w:tab w:val="left" w:pos="10710"/>
        </w:tabs>
        <w:spacing w:line="240" w:lineRule="auto"/>
        <w:ind w:right="3240"/>
        <w:rPr>
          <w:rStyle w:val="IntroCopy"/>
        </w:rPr>
      </w:pPr>
    </w:p>
    <w:p w14:paraId="1849591B" w14:textId="3438BAEF" w:rsidR="005C3FBA" w:rsidRDefault="005C3FBA" w:rsidP="00306478">
      <w:pPr>
        <w:pStyle w:val="BasicParagraph"/>
        <w:tabs>
          <w:tab w:val="left" w:pos="10710"/>
        </w:tabs>
        <w:spacing w:line="240" w:lineRule="auto"/>
        <w:ind w:right="3240"/>
        <w:rPr>
          <w:rStyle w:val="IntroCopy"/>
        </w:rPr>
      </w:pPr>
    </w:p>
    <w:p w14:paraId="0EAD2559" w14:textId="7D160F25" w:rsidR="005C3FBA" w:rsidRDefault="005C3FBA" w:rsidP="00306478">
      <w:pPr>
        <w:pStyle w:val="BasicParagraph"/>
        <w:tabs>
          <w:tab w:val="left" w:pos="10710"/>
        </w:tabs>
        <w:spacing w:line="240" w:lineRule="auto"/>
        <w:ind w:right="3240"/>
        <w:rPr>
          <w:rStyle w:val="IntroCopy"/>
        </w:rPr>
      </w:pPr>
    </w:p>
    <w:p w14:paraId="44853C87" w14:textId="030BEBDF" w:rsidR="005C3FBA" w:rsidRDefault="005C3FBA" w:rsidP="00306478">
      <w:pPr>
        <w:pStyle w:val="BasicParagraph"/>
        <w:tabs>
          <w:tab w:val="left" w:pos="10710"/>
        </w:tabs>
        <w:spacing w:line="240" w:lineRule="auto"/>
        <w:ind w:right="3240"/>
        <w:rPr>
          <w:rStyle w:val="IntroCopy"/>
        </w:rPr>
      </w:pPr>
    </w:p>
    <w:p w14:paraId="4EE4BAD2" w14:textId="4774BAF7" w:rsidR="005C3FBA" w:rsidRDefault="005C3FBA" w:rsidP="00306478">
      <w:pPr>
        <w:pStyle w:val="BasicParagraph"/>
        <w:tabs>
          <w:tab w:val="left" w:pos="10710"/>
        </w:tabs>
        <w:spacing w:line="240" w:lineRule="auto"/>
        <w:ind w:right="3240"/>
        <w:rPr>
          <w:rStyle w:val="IntroCopy"/>
        </w:rPr>
      </w:pPr>
    </w:p>
    <w:p w14:paraId="269DF0DD" w14:textId="763277EA" w:rsidR="005C3FBA" w:rsidRDefault="00444964"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7264" behindDoc="0" locked="0" layoutInCell="1" allowOverlap="1" wp14:anchorId="66B2811F" wp14:editId="5C4961E4">
                <wp:simplePos x="0" y="0"/>
                <wp:positionH relativeFrom="margin">
                  <wp:posOffset>5286375</wp:posOffset>
                </wp:positionH>
                <wp:positionV relativeFrom="paragraph">
                  <wp:posOffset>128270</wp:posOffset>
                </wp:positionV>
                <wp:extent cx="1905000" cy="838200"/>
                <wp:effectExtent l="0" t="0" r="19050" b="19050"/>
                <wp:wrapNone/>
                <wp:docPr id="2077059641" name="Text Box 11"/>
                <wp:cNvGraphicFramePr/>
                <a:graphic xmlns:a="http://schemas.openxmlformats.org/drawingml/2006/main">
                  <a:graphicData uri="http://schemas.microsoft.com/office/word/2010/wordprocessingShape">
                    <wps:wsp>
                      <wps:cNvSpPr txBox="1"/>
                      <wps:spPr>
                        <a:xfrm>
                          <a:off x="0" y="0"/>
                          <a:ext cx="1905000" cy="83820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5A1FA" w14:textId="3117803F" w:rsidR="005C3FBA" w:rsidRPr="005534EF" w:rsidRDefault="00444964" w:rsidP="005C3FBA">
                            <w:pPr>
                              <w:ind w:firstLine="0"/>
                              <w:rPr>
                                <w:color w:val="000000" w:themeColor="text1"/>
                                <w:sz w:val="18"/>
                                <w:szCs w:val="18"/>
                              </w:rPr>
                            </w:pPr>
                            <w:r w:rsidRPr="00444964">
                              <w:rPr>
                                <w:rFonts w:ascii="Helvetica" w:hAnsi="Helvetica" w:cs="Helvetica"/>
                                <w:color w:val="000000" w:themeColor="text1"/>
                              </w:rPr>
                              <w:t xml:space="preserve">New 0 KPI steering blocks with 3mm and 4mm trail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811F" id="_x0000_s1033" type="#_x0000_t202" style="position:absolute;margin-left:416.25pt;margin-top:10.1pt;width:150pt;height:6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" fillcolor="#f2f2f2 [3052]" strokecolor="#2f5496 [2404]" strokeweight="1.5pt">
                <v:textbox>
                  <w:txbxContent>
                    <w:p w14:paraId="2E35A1FA" w14:textId="3117803F" w:rsidR="005C3FBA" w:rsidRPr="005534EF" w:rsidRDefault="00444964" w:rsidP="005C3FBA">
                      <w:pPr>
                        <w:ind w:firstLine="0"/>
                        <w:rPr>
                          <w:color w:val="000000" w:themeColor="text1"/>
                          <w:sz w:val="18"/>
                          <w:szCs w:val="18"/>
                        </w:rPr>
                      </w:pPr>
                      <w:r w:rsidRPr="00444964">
                        <w:rPr>
                          <w:rFonts w:ascii="Helvetica" w:hAnsi="Helvetica" w:cs="Helvetica"/>
                          <w:color w:val="000000" w:themeColor="text1"/>
                        </w:rPr>
                        <w:t xml:space="preserve">New 0 KPI steering blocks with 3mm and 4mm trail  </w:t>
                      </w:r>
                    </w:p>
                  </w:txbxContent>
                </v:textbox>
                <w10:wrap anchorx="margin"/>
              </v:shape>
            </w:pict>
          </mc:Fallback>
        </mc:AlternateContent>
      </w:r>
    </w:p>
    <w:p w14:paraId="48677513" w14:textId="32206DA0" w:rsidR="005C3FBA" w:rsidRDefault="00444964"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0576" behindDoc="0" locked="0" layoutInCell="1" allowOverlap="1" wp14:anchorId="4ABCCEFA" wp14:editId="1F96A00E">
                <wp:simplePos x="0" y="0"/>
                <wp:positionH relativeFrom="margin">
                  <wp:posOffset>-295275</wp:posOffset>
                </wp:positionH>
                <wp:positionV relativeFrom="paragraph">
                  <wp:posOffset>76835</wp:posOffset>
                </wp:positionV>
                <wp:extent cx="1933575" cy="838200"/>
                <wp:effectExtent l="0" t="0" r="28575" b="19050"/>
                <wp:wrapNone/>
                <wp:docPr id="1285615838" name="Text Box 11"/>
                <wp:cNvGraphicFramePr/>
                <a:graphic xmlns:a="http://schemas.openxmlformats.org/drawingml/2006/main">
                  <a:graphicData uri="http://schemas.microsoft.com/office/word/2010/wordprocessingShape">
                    <wps:wsp>
                      <wps:cNvSpPr txBox="1"/>
                      <wps:spPr>
                        <a:xfrm>
                          <a:off x="0" y="0"/>
                          <a:ext cx="1933575" cy="83820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4783C3A4" w14:textId="77777777" w:rsidR="00444964" w:rsidRPr="005534EF" w:rsidRDefault="00444964" w:rsidP="00444964">
                            <w:pPr>
                              <w:ind w:firstLine="0"/>
                              <w:rPr>
                                <w:color w:val="000000" w:themeColor="text1"/>
                                <w:sz w:val="18"/>
                                <w:szCs w:val="18"/>
                              </w:rPr>
                            </w:pPr>
                            <w:r w:rsidRPr="00444964">
                              <w:rPr>
                                <w:rFonts w:ascii="Helvetica" w:hAnsi="Helvetica" w:cs="Helvetica"/>
                                <w:color w:val="000000" w:themeColor="text1"/>
                              </w:rPr>
                              <w:t>New front tower with hinged front bumper pivot and SC7 adjustable body mount system</w:t>
                            </w:r>
                          </w:p>
                          <w:p w14:paraId="2E3E41BB" w14:textId="037C02CA" w:rsidR="005C3FBA" w:rsidRPr="005534EF" w:rsidRDefault="005C3FBA" w:rsidP="005C3FBA">
                            <w:pPr>
                              <w:ind w:firstLine="0"/>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CEFA" id="_x0000_s1034" type="#_x0000_t202" style="position:absolute;margin-left:-23.25pt;margin-top:6.05pt;width:152.25pt;height:6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" fillcolor="#f2f2f2 [3052]" strokecolor="#2f5496 [2404]" strokeweight="1.5pt">
                <v:textbox>
                  <w:txbxContent>
                    <w:p w14:paraId="4783C3A4" w14:textId="77777777" w:rsidR="00444964" w:rsidRPr="005534EF" w:rsidRDefault="00444964" w:rsidP="00444964">
                      <w:pPr>
                        <w:ind w:firstLine="0"/>
                        <w:rPr>
                          <w:color w:val="000000" w:themeColor="text1"/>
                          <w:sz w:val="18"/>
                          <w:szCs w:val="18"/>
                        </w:rPr>
                      </w:pPr>
                      <w:r w:rsidRPr="00444964">
                        <w:rPr>
                          <w:rFonts w:ascii="Helvetica" w:hAnsi="Helvetica" w:cs="Helvetica"/>
                          <w:color w:val="000000" w:themeColor="text1"/>
                        </w:rPr>
                        <w:t>New front tower with hinged front bumper pivot and SC7 adjustable body mount system</w:t>
                      </w:r>
                    </w:p>
                    <w:p w14:paraId="2E3E41BB" w14:textId="037C02CA" w:rsidR="005C3FBA" w:rsidRPr="005534EF" w:rsidRDefault="005C3FBA" w:rsidP="005C3FBA">
                      <w:pPr>
                        <w:ind w:firstLine="0"/>
                        <w:rPr>
                          <w:color w:val="000000" w:themeColor="text1"/>
                          <w:sz w:val="18"/>
                          <w:szCs w:val="18"/>
                        </w:rPr>
                      </w:pPr>
                    </w:p>
                  </w:txbxContent>
                </v:textbox>
                <w10:wrap anchorx="margin"/>
              </v:shape>
            </w:pict>
          </mc:Fallback>
        </mc:AlternateContent>
      </w:r>
    </w:p>
    <w:p w14:paraId="4A6ECB7D" w14:textId="5701AC0E" w:rsidR="005C3FBA" w:rsidRDefault="005C3FBA" w:rsidP="00306478">
      <w:pPr>
        <w:pStyle w:val="BasicParagraph"/>
        <w:tabs>
          <w:tab w:val="left" w:pos="10710"/>
        </w:tabs>
        <w:spacing w:line="240" w:lineRule="auto"/>
        <w:ind w:right="3240"/>
        <w:rPr>
          <w:rStyle w:val="IntroCopy"/>
        </w:rPr>
      </w:pPr>
    </w:p>
    <w:p w14:paraId="5692B80B" w14:textId="10D716B0" w:rsidR="005C3FBA" w:rsidRDefault="00AD5053"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6112" behindDoc="0" locked="0" layoutInCell="1" allowOverlap="1" wp14:anchorId="53159DBF" wp14:editId="0F9AA46F">
                <wp:simplePos x="0" y="0"/>
                <wp:positionH relativeFrom="column">
                  <wp:posOffset>3467099</wp:posOffset>
                </wp:positionH>
                <wp:positionV relativeFrom="paragraph">
                  <wp:posOffset>50164</wp:posOffset>
                </wp:positionV>
                <wp:extent cx="1390650" cy="1847850"/>
                <wp:effectExtent l="38100" t="38100" r="19050" b="19050"/>
                <wp:wrapNone/>
                <wp:docPr id="1583860747" name="Straight Arrow Connector 23"/>
                <wp:cNvGraphicFramePr/>
                <a:graphic xmlns:a="http://schemas.openxmlformats.org/drawingml/2006/main">
                  <a:graphicData uri="http://schemas.microsoft.com/office/word/2010/wordprocessingShape">
                    <wps:wsp>
                      <wps:cNvCnPr/>
                      <wps:spPr>
                        <a:xfrm flipH="1" flipV="1">
                          <a:off x="0" y="0"/>
                          <a:ext cx="1390650" cy="1847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1A6CE" id="Straight Arrow Connector 23" o:spid="_x0000_s1026" type="#_x0000_t32" style="position:absolute;margin-left:273pt;margin-top:3.95pt;width:109.5pt;height:145.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" strokecolor="#4472c4 [3204]" strokeweight=".5pt">
                <v:stroke endarrow="block" joinstyle="miter"/>
              </v:shape>
            </w:pict>
          </mc:Fallback>
        </mc:AlternateContent>
      </w:r>
    </w:p>
    <w:p w14:paraId="2AA2EF6A" w14:textId="63F78F75" w:rsidR="005C3FBA" w:rsidRDefault="005C3FBA" w:rsidP="00306478">
      <w:pPr>
        <w:pStyle w:val="BasicParagraph"/>
        <w:tabs>
          <w:tab w:val="left" w:pos="10710"/>
        </w:tabs>
        <w:spacing w:line="240" w:lineRule="auto"/>
        <w:ind w:right="3240"/>
        <w:rPr>
          <w:rStyle w:val="IntroCopy"/>
        </w:rPr>
      </w:pPr>
    </w:p>
    <w:p w14:paraId="4B1B7A4D" w14:textId="26F580A3" w:rsidR="005C3FBA" w:rsidRDefault="005C3FBA" w:rsidP="00306478">
      <w:pPr>
        <w:pStyle w:val="BasicParagraph"/>
        <w:tabs>
          <w:tab w:val="left" w:pos="10710"/>
        </w:tabs>
        <w:spacing w:line="240" w:lineRule="auto"/>
        <w:ind w:right="3240"/>
        <w:rPr>
          <w:rStyle w:val="IntroCopy"/>
        </w:rPr>
      </w:pPr>
    </w:p>
    <w:p w14:paraId="5947BF45" w14:textId="596F96FD" w:rsidR="005C3FBA" w:rsidRDefault="005C3FBA" w:rsidP="00306478">
      <w:pPr>
        <w:pStyle w:val="BasicParagraph"/>
        <w:tabs>
          <w:tab w:val="left" w:pos="10710"/>
        </w:tabs>
        <w:spacing w:line="240" w:lineRule="auto"/>
        <w:ind w:right="3240"/>
        <w:rPr>
          <w:rStyle w:val="IntroCopy"/>
        </w:rPr>
      </w:pPr>
    </w:p>
    <w:p w14:paraId="753986C7" w14:textId="29005C5A" w:rsidR="005C3FBA" w:rsidRDefault="001B2039"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5696" behindDoc="0" locked="0" layoutInCell="1" allowOverlap="1" wp14:anchorId="219DE33C" wp14:editId="001D6B86">
                <wp:simplePos x="0" y="0"/>
                <wp:positionH relativeFrom="column">
                  <wp:posOffset>1866900</wp:posOffset>
                </wp:positionH>
                <wp:positionV relativeFrom="paragraph">
                  <wp:posOffset>42545</wp:posOffset>
                </wp:positionV>
                <wp:extent cx="1150620" cy="1268730"/>
                <wp:effectExtent l="0" t="38100" r="49530" b="26670"/>
                <wp:wrapNone/>
                <wp:docPr id="336257155" name="Straight Arrow Connector 23"/>
                <wp:cNvGraphicFramePr/>
                <a:graphic xmlns:a="http://schemas.openxmlformats.org/drawingml/2006/main">
                  <a:graphicData uri="http://schemas.microsoft.com/office/word/2010/wordprocessingShape">
                    <wps:wsp>
                      <wps:cNvCnPr/>
                      <wps:spPr>
                        <a:xfrm flipV="1">
                          <a:off x="0" y="0"/>
                          <a:ext cx="1150620" cy="1268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B6FAA" id="Straight Arrow Connector 23" o:spid="_x0000_s1026" type="#_x0000_t32" style="position:absolute;margin-left:147pt;margin-top:3.35pt;width:90.6pt;height:99.9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" strokecolor="#4472c4 [3204]" strokeweight=".5pt">
                <v:stroke endarrow="block" joinstyle="miter"/>
              </v:shape>
            </w:pict>
          </mc:Fallback>
        </mc:AlternateContent>
      </w:r>
    </w:p>
    <w:p w14:paraId="51D28FCC" w14:textId="76122B74" w:rsidR="005C3FBA" w:rsidRDefault="005C3FBA" w:rsidP="00306478">
      <w:pPr>
        <w:pStyle w:val="BasicParagraph"/>
        <w:tabs>
          <w:tab w:val="left" w:pos="10710"/>
        </w:tabs>
        <w:spacing w:line="240" w:lineRule="auto"/>
        <w:ind w:right="3240"/>
        <w:rPr>
          <w:rStyle w:val="IntroCopy"/>
        </w:rPr>
      </w:pPr>
    </w:p>
    <w:p w14:paraId="4D8ACFC9" w14:textId="249D76E1" w:rsidR="005C3FBA" w:rsidRDefault="00FE17C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57920" behindDoc="1" locked="0" layoutInCell="1" allowOverlap="1" wp14:anchorId="1F8D7EA4" wp14:editId="547E24FB">
            <wp:simplePos x="0" y="0"/>
            <wp:positionH relativeFrom="column">
              <wp:posOffset>-209550</wp:posOffset>
            </wp:positionH>
            <wp:positionV relativeFrom="paragraph">
              <wp:posOffset>217805</wp:posOffset>
            </wp:positionV>
            <wp:extent cx="1990725" cy="1327150"/>
            <wp:effectExtent l="0" t="0" r="9525" b="6350"/>
            <wp:wrapNone/>
            <wp:docPr id="17687511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1128"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327150"/>
                    </a:xfrm>
                    <a:prstGeom prst="rect">
                      <a:avLst/>
                    </a:prstGeom>
                  </pic:spPr>
                </pic:pic>
              </a:graphicData>
            </a:graphic>
            <wp14:sizeRelH relativeFrom="margin">
              <wp14:pctWidth>0</wp14:pctWidth>
            </wp14:sizeRelH>
            <wp14:sizeRelV relativeFrom="margin">
              <wp14:pctHeight>0</wp14:pctHeight>
            </wp14:sizeRelV>
          </wp:anchor>
        </w:drawing>
      </w:r>
    </w:p>
    <w:p w14:paraId="2B2F68A7" w14:textId="7B130B17" w:rsidR="005C3FBA" w:rsidRDefault="00FE17C4"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59968" behindDoc="1" locked="0" layoutInCell="1" allowOverlap="1" wp14:anchorId="1E46E4DA" wp14:editId="425B64DD">
            <wp:simplePos x="0" y="0"/>
            <wp:positionH relativeFrom="margin">
              <wp:posOffset>5019675</wp:posOffset>
            </wp:positionH>
            <wp:positionV relativeFrom="paragraph">
              <wp:posOffset>13970</wp:posOffset>
            </wp:positionV>
            <wp:extent cx="1952625" cy="1301750"/>
            <wp:effectExtent l="0" t="0" r="9525" b="0"/>
            <wp:wrapNone/>
            <wp:docPr id="19839949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94978"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14:sizeRelH relativeFrom="margin">
              <wp14:pctWidth>0</wp14:pctWidth>
            </wp14:sizeRelH>
            <wp14:sizeRelV relativeFrom="margin">
              <wp14:pctHeight>0</wp14:pctHeight>
            </wp14:sizeRelV>
          </wp:anchor>
        </w:drawing>
      </w:r>
    </w:p>
    <w:p w14:paraId="140158FC" w14:textId="1861576C" w:rsidR="005C3FBA" w:rsidRDefault="005C3FBA" w:rsidP="00306478">
      <w:pPr>
        <w:pStyle w:val="BasicParagraph"/>
        <w:tabs>
          <w:tab w:val="left" w:pos="10710"/>
        </w:tabs>
        <w:spacing w:line="240" w:lineRule="auto"/>
        <w:ind w:right="3240"/>
        <w:rPr>
          <w:rStyle w:val="IntroCopy"/>
        </w:rPr>
      </w:pPr>
    </w:p>
    <w:p w14:paraId="54D6AD91" w14:textId="41C44998" w:rsidR="005C3FBA" w:rsidRDefault="005C3FBA" w:rsidP="00306478">
      <w:pPr>
        <w:pStyle w:val="BasicParagraph"/>
        <w:tabs>
          <w:tab w:val="left" w:pos="10710"/>
        </w:tabs>
        <w:spacing w:line="240" w:lineRule="auto"/>
        <w:ind w:right="3240"/>
        <w:rPr>
          <w:rStyle w:val="IntroCopy"/>
        </w:rPr>
      </w:pPr>
    </w:p>
    <w:p w14:paraId="47568276" w14:textId="6F322006" w:rsidR="005C3FBA" w:rsidRDefault="005C3FBA" w:rsidP="00306478">
      <w:pPr>
        <w:pStyle w:val="BasicParagraph"/>
        <w:tabs>
          <w:tab w:val="left" w:pos="10710"/>
        </w:tabs>
        <w:spacing w:line="240" w:lineRule="auto"/>
        <w:ind w:right="3240"/>
        <w:rPr>
          <w:rStyle w:val="IntroCopy"/>
        </w:rPr>
      </w:pPr>
    </w:p>
    <w:p w14:paraId="59CEA886" w14:textId="59C74F9D" w:rsidR="005C3FBA" w:rsidRDefault="005C3FBA" w:rsidP="00306478">
      <w:pPr>
        <w:pStyle w:val="BasicParagraph"/>
        <w:tabs>
          <w:tab w:val="left" w:pos="10710"/>
        </w:tabs>
        <w:spacing w:line="240" w:lineRule="auto"/>
        <w:ind w:right="3240"/>
        <w:rPr>
          <w:rStyle w:val="IntroCopy"/>
        </w:rPr>
      </w:pPr>
    </w:p>
    <w:p w14:paraId="479DF383" w14:textId="0895F637" w:rsidR="005C3FBA" w:rsidRDefault="005C3FBA" w:rsidP="00306478">
      <w:pPr>
        <w:pStyle w:val="BasicParagraph"/>
        <w:tabs>
          <w:tab w:val="left" w:pos="10710"/>
        </w:tabs>
        <w:spacing w:line="240" w:lineRule="auto"/>
        <w:ind w:right="3240"/>
        <w:rPr>
          <w:rStyle w:val="IntroCopy"/>
        </w:rPr>
      </w:pPr>
    </w:p>
    <w:p w14:paraId="6E3D549F" w14:textId="3CE82731" w:rsidR="005C3FBA" w:rsidRDefault="005C3FBA" w:rsidP="00306478">
      <w:pPr>
        <w:pStyle w:val="BasicParagraph"/>
        <w:tabs>
          <w:tab w:val="left" w:pos="10710"/>
        </w:tabs>
        <w:spacing w:line="240" w:lineRule="auto"/>
        <w:ind w:right="3240"/>
        <w:rPr>
          <w:rStyle w:val="IntroCopy"/>
        </w:rPr>
      </w:pPr>
    </w:p>
    <w:p w14:paraId="6B72058E" w14:textId="52BBA943" w:rsidR="005C3FBA" w:rsidRDefault="005C3FBA" w:rsidP="00306478">
      <w:pPr>
        <w:pStyle w:val="BasicParagraph"/>
        <w:tabs>
          <w:tab w:val="left" w:pos="10710"/>
        </w:tabs>
        <w:spacing w:line="240" w:lineRule="auto"/>
        <w:ind w:right="3240"/>
        <w:rPr>
          <w:rStyle w:val="IntroCopy"/>
        </w:rPr>
      </w:pPr>
    </w:p>
    <w:p w14:paraId="4D6C283D" w14:textId="507A3A2C" w:rsidR="005C3FBA" w:rsidRDefault="00444964"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4064" behindDoc="0" locked="0" layoutInCell="1" allowOverlap="1" wp14:anchorId="1F42D9F5" wp14:editId="1D406C25">
                <wp:simplePos x="0" y="0"/>
                <wp:positionH relativeFrom="margin">
                  <wp:posOffset>4638675</wp:posOffset>
                </wp:positionH>
                <wp:positionV relativeFrom="paragraph">
                  <wp:posOffset>12065</wp:posOffset>
                </wp:positionV>
                <wp:extent cx="2200275" cy="819150"/>
                <wp:effectExtent l="0" t="0" r="28575" b="19050"/>
                <wp:wrapNone/>
                <wp:docPr id="1585040650" name="Text Box 11"/>
                <wp:cNvGraphicFramePr/>
                <a:graphic xmlns:a="http://schemas.openxmlformats.org/drawingml/2006/main">
                  <a:graphicData uri="http://schemas.microsoft.com/office/word/2010/wordprocessingShape">
                    <wps:wsp>
                      <wps:cNvSpPr txBox="1"/>
                      <wps:spPr>
                        <a:xfrm>
                          <a:off x="0" y="0"/>
                          <a:ext cx="2200275" cy="81915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07FDF1F5" w14:textId="459D47EA" w:rsidR="001E6AB1" w:rsidRPr="005534EF" w:rsidRDefault="001E6AB1" w:rsidP="001E6AB1">
                            <w:pPr>
                              <w:ind w:firstLine="0"/>
                              <w:rPr>
                                <w:color w:val="000000" w:themeColor="text1"/>
                                <w:sz w:val="18"/>
                                <w:szCs w:val="18"/>
                              </w:rPr>
                            </w:pPr>
                            <w:r w:rsidRPr="001E6AB1">
                              <w:rPr>
                                <w:rFonts w:ascii="Helvetica" w:hAnsi="Helvetica" w:cs="Helvetica"/>
                                <w:color w:val="000000" w:themeColor="text1"/>
                              </w:rPr>
                              <w:t>New 3-Gear Laydown 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D9F5" id="_x0000_s1035" type="#_x0000_t202" style="position:absolute;margin-left:365.25pt;margin-top:.95pt;width:173.25pt;height:6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" fillcolor="#f2f2f2 [3052]" strokecolor="#2f5496 [2404]" strokeweight="1.5pt">
                <v:textbox>
                  <w:txbxContent>
                    <w:p w14:paraId="07FDF1F5" w14:textId="459D47EA" w:rsidR="001E6AB1" w:rsidRPr="005534EF" w:rsidRDefault="001E6AB1" w:rsidP="001E6AB1">
                      <w:pPr>
                        <w:ind w:firstLine="0"/>
                        <w:rPr>
                          <w:color w:val="000000" w:themeColor="text1"/>
                          <w:sz w:val="18"/>
                          <w:szCs w:val="18"/>
                        </w:rPr>
                      </w:pPr>
                      <w:r w:rsidRPr="001E6AB1">
                        <w:rPr>
                          <w:rFonts w:ascii="Helvetica" w:hAnsi="Helvetica" w:cs="Helvetica"/>
                          <w:color w:val="000000" w:themeColor="text1"/>
                        </w:rPr>
                        <w:t>New 3-Gear Laydown Transmission</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862016" behindDoc="0" locked="0" layoutInCell="1" allowOverlap="1" wp14:anchorId="7FA69AFE" wp14:editId="63C7E8EB">
                <wp:simplePos x="0" y="0"/>
                <wp:positionH relativeFrom="margin">
                  <wp:posOffset>76200</wp:posOffset>
                </wp:positionH>
                <wp:positionV relativeFrom="paragraph">
                  <wp:posOffset>21590</wp:posOffset>
                </wp:positionV>
                <wp:extent cx="2324100" cy="828675"/>
                <wp:effectExtent l="0" t="0" r="19050" b="28575"/>
                <wp:wrapNone/>
                <wp:docPr id="1226550254" name="Text Box 11"/>
                <wp:cNvGraphicFramePr/>
                <a:graphic xmlns:a="http://schemas.openxmlformats.org/drawingml/2006/main">
                  <a:graphicData uri="http://schemas.microsoft.com/office/word/2010/wordprocessingShape">
                    <wps:wsp>
                      <wps:cNvSpPr txBox="1"/>
                      <wps:spPr>
                        <a:xfrm>
                          <a:off x="0" y="0"/>
                          <a:ext cx="2324100" cy="828675"/>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0E929460" w14:textId="2FA0A817" w:rsidR="00444964" w:rsidRPr="005534EF" w:rsidRDefault="00444964" w:rsidP="00444964">
                            <w:pPr>
                              <w:ind w:firstLine="0"/>
                              <w:rPr>
                                <w:color w:val="000000" w:themeColor="text1"/>
                                <w:sz w:val="18"/>
                                <w:szCs w:val="18"/>
                              </w:rPr>
                            </w:pPr>
                            <w:r w:rsidRPr="00444964">
                              <w:rPr>
                                <w:rFonts w:ascii="Helvetica" w:hAnsi="Helvetica" w:cs="Helvetica"/>
                                <w:color w:val="000000" w:themeColor="text1"/>
                              </w:rPr>
                              <w:t>New truck specific gull wing long arm suspension.  Includes anti-roll bars front and rear, accessible design based on RC10B7</w:t>
                            </w:r>
                          </w:p>
                          <w:p w14:paraId="45479CC5" w14:textId="498BADAD" w:rsidR="001E6AB1" w:rsidRPr="005534EF" w:rsidRDefault="001E6AB1" w:rsidP="001E6AB1">
                            <w:pPr>
                              <w:ind w:firstLine="0"/>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9AFE" id="_x0000_s1036" type="#_x0000_t202" style="position:absolute;margin-left:6pt;margin-top:1.7pt;width:183pt;height:65.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" fillcolor="#f2f2f2 [3052]" strokecolor="#2f5496 [2404]" strokeweight="1.5pt">
                <v:textbox>
                  <w:txbxContent>
                    <w:p w14:paraId="0E929460" w14:textId="2FA0A817" w:rsidR="00444964" w:rsidRPr="005534EF" w:rsidRDefault="00444964" w:rsidP="00444964">
                      <w:pPr>
                        <w:ind w:firstLine="0"/>
                        <w:rPr>
                          <w:color w:val="000000" w:themeColor="text1"/>
                          <w:sz w:val="18"/>
                          <w:szCs w:val="18"/>
                        </w:rPr>
                      </w:pPr>
                      <w:r w:rsidRPr="00444964">
                        <w:rPr>
                          <w:rFonts w:ascii="Helvetica" w:hAnsi="Helvetica" w:cs="Helvetica"/>
                          <w:color w:val="000000" w:themeColor="text1"/>
                        </w:rPr>
                        <w:t>New truck specific gull wing long arm suspension.  Includes anti-roll bars front and rear, accessible design based on RC10B7</w:t>
                      </w:r>
                    </w:p>
                    <w:p w14:paraId="45479CC5" w14:textId="498BADAD" w:rsidR="001E6AB1" w:rsidRPr="005534EF" w:rsidRDefault="001E6AB1" w:rsidP="001E6AB1">
                      <w:pPr>
                        <w:ind w:firstLine="0"/>
                        <w:rPr>
                          <w:color w:val="000000" w:themeColor="text1"/>
                          <w:sz w:val="18"/>
                          <w:szCs w:val="18"/>
                        </w:rPr>
                      </w:pPr>
                    </w:p>
                  </w:txbxContent>
                </v:textbox>
                <w10:wrap anchorx="margin"/>
              </v:shape>
            </w:pict>
          </mc:Fallback>
        </mc:AlternateContent>
      </w:r>
    </w:p>
    <w:p w14:paraId="2F9C31E8" w14:textId="10D06400" w:rsidR="005C3FBA" w:rsidRDefault="005C3FBA" w:rsidP="00306478">
      <w:pPr>
        <w:pStyle w:val="BasicParagraph"/>
        <w:tabs>
          <w:tab w:val="left" w:pos="10710"/>
        </w:tabs>
        <w:spacing w:line="240" w:lineRule="auto"/>
        <w:ind w:right="3240"/>
        <w:rPr>
          <w:rStyle w:val="IntroCopy"/>
        </w:rPr>
      </w:pPr>
    </w:p>
    <w:p w14:paraId="4E67AD02" w14:textId="54CB34CB" w:rsidR="005C3FBA" w:rsidRDefault="005C3FBA" w:rsidP="00306478">
      <w:pPr>
        <w:pStyle w:val="BasicParagraph"/>
        <w:tabs>
          <w:tab w:val="left" w:pos="10710"/>
        </w:tabs>
        <w:spacing w:line="240" w:lineRule="auto"/>
        <w:ind w:right="3240"/>
        <w:rPr>
          <w:rStyle w:val="IntroCopy"/>
        </w:rPr>
      </w:pPr>
    </w:p>
    <w:p w14:paraId="12FD2933" w14:textId="78A50822" w:rsidR="005C3FBA" w:rsidRDefault="005C3FBA" w:rsidP="00306478">
      <w:pPr>
        <w:pStyle w:val="BasicParagraph"/>
        <w:tabs>
          <w:tab w:val="left" w:pos="10710"/>
        </w:tabs>
        <w:spacing w:line="240" w:lineRule="auto"/>
        <w:ind w:right="3240"/>
        <w:rPr>
          <w:rStyle w:val="IntroCopy"/>
        </w:rPr>
      </w:pPr>
    </w:p>
    <w:p w14:paraId="5F45CD1E" w14:textId="0A1C4444" w:rsidR="005C3FBA" w:rsidRPr="00306478" w:rsidRDefault="005C3FBA" w:rsidP="00306478">
      <w:pPr>
        <w:pStyle w:val="BasicParagraph"/>
        <w:tabs>
          <w:tab w:val="left" w:pos="10710"/>
        </w:tabs>
        <w:spacing w:line="240" w:lineRule="auto"/>
        <w:ind w:right="3240"/>
        <w:rPr>
          <w:rStyle w:val="IntroCopy"/>
          <w:rFonts w:ascii="Franklin Gothic Demi" w:hAnsi="Franklin Gothic Demi"/>
          <w:b/>
          <w:bCs/>
          <w:caps/>
          <w:noProof/>
          <w:sz w:val="40"/>
          <w:szCs w:val="40"/>
        </w:rPr>
      </w:pPr>
    </w:p>
    <w:tbl>
      <w:tblPr>
        <w:tblW w:w="17010" w:type="dxa"/>
        <w:shd w:val="clear" w:color="auto" w:fill="0065B3"/>
        <w:tblLook w:val="04A0" w:firstRow="1" w:lastRow="0" w:firstColumn="1" w:lastColumn="0" w:noHBand="0" w:noVBand="1"/>
      </w:tblPr>
      <w:tblGrid>
        <w:gridCol w:w="5580"/>
        <w:gridCol w:w="11070"/>
        <w:gridCol w:w="360"/>
      </w:tblGrid>
      <w:tr w:rsidR="007C5CAA" w:rsidRPr="005735AE" w14:paraId="5499B17A" w14:textId="77777777" w:rsidTr="00233168">
        <w:trPr>
          <w:trHeight w:val="432"/>
        </w:trPr>
        <w:tc>
          <w:tcPr>
            <w:tcW w:w="5580" w:type="dxa"/>
            <w:shd w:val="clear" w:color="auto" w:fill="2F5496" w:themeFill="accent1" w:themeFillShade="BF"/>
            <w:vAlign w:val="center"/>
          </w:tcPr>
          <w:p w14:paraId="49E52264" w14:textId="214D7621" w:rsidR="007C5CAA" w:rsidRPr="005735AE" w:rsidRDefault="007C5CAA">
            <w:pPr>
              <w:pStyle w:val="BasicParagraph"/>
              <w:spacing w:line="240" w:lineRule="auto"/>
              <w:ind w:right="-5595"/>
              <w:rPr>
                <w:rStyle w:val="IntroCopy"/>
                <w:rFonts w:eastAsia="Times New Roman"/>
                <w:b/>
                <w:color w:val="FFFFFF"/>
              </w:rPr>
            </w:pPr>
            <w:r w:rsidRPr="003F6466">
              <w:rPr>
                <w:rFonts w:ascii="Arial" w:hAnsi="Arial" w:cs="Arial"/>
                <w:b/>
                <w:color w:val="F2F2F2" w:themeColor="background1" w:themeShade="F2"/>
                <w:sz w:val="28"/>
                <w:szCs w:val="28"/>
              </w:rPr>
              <w:t>F</w:t>
            </w:r>
            <w:r w:rsidR="003F6466" w:rsidRPr="003F6466">
              <w:rPr>
                <w:rFonts w:ascii="Arial" w:hAnsi="Arial" w:cs="Arial"/>
                <w:b/>
                <w:color w:val="F2F2F2" w:themeColor="background1" w:themeShade="F2"/>
                <w:sz w:val="28"/>
                <w:szCs w:val="28"/>
              </w:rPr>
              <w:t>EATURES</w:t>
            </w:r>
          </w:p>
        </w:tc>
        <w:tc>
          <w:tcPr>
            <w:tcW w:w="11070" w:type="dxa"/>
            <w:shd w:val="clear" w:color="auto" w:fill="FFFFFF"/>
          </w:tcPr>
          <w:tbl>
            <w:tblPr>
              <w:tblpPr w:leftFromText="180" w:rightFromText="180" w:vertAnchor="text" w:horzAnchor="margin" w:tblpY="9"/>
              <w:tblW w:w="5940" w:type="dxa"/>
              <w:shd w:val="clear" w:color="auto" w:fill="0065B3"/>
              <w:tblLook w:val="04A0" w:firstRow="1" w:lastRow="0" w:firstColumn="1" w:lastColumn="0" w:noHBand="0" w:noVBand="1"/>
            </w:tblPr>
            <w:tblGrid>
              <w:gridCol w:w="5580"/>
              <w:gridCol w:w="360"/>
            </w:tblGrid>
            <w:tr w:rsidR="00C674E3" w:rsidRPr="005735AE" w14:paraId="28112C23" w14:textId="77777777" w:rsidTr="00233168">
              <w:trPr>
                <w:trHeight w:val="432"/>
              </w:trPr>
              <w:tc>
                <w:tcPr>
                  <w:tcW w:w="5580" w:type="dxa"/>
                  <w:shd w:val="clear" w:color="auto" w:fill="2F5496" w:themeFill="accent1" w:themeFillShade="BF"/>
                  <w:vAlign w:val="center"/>
                </w:tcPr>
                <w:p w14:paraId="108DBEF2" w14:textId="1D3FE1E6" w:rsidR="00C674E3" w:rsidRPr="007644C3" w:rsidRDefault="007644C3" w:rsidP="00C674E3">
                  <w:pPr>
                    <w:pStyle w:val="BasicParagraph"/>
                    <w:spacing w:line="240" w:lineRule="auto"/>
                    <w:rPr>
                      <w:rStyle w:val="IntroCopy"/>
                      <w:rFonts w:eastAsia="Times New Roman"/>
                      <w:b/>
                      <w:bCs/>
                      <w:color w:val="FFFFFF"/>
                      <w:sz w:val="28"/>
                      <w:szCs w:val="28"/>
                    </w:rPr>
                  </w:pPr>
                  <w:r w:rsidRPr="007644C3">
                    <w:rPr>
                      <w:rFonts w:ascii="Arial" w:hAnsi="Arial" w:cs="Arial"/>
                      <w:b/>
                      <w:bCs/>
                      <w:color w:val="FFFFFF" w:themeColor="background1"/>
                      <w:sz w:val="28"/>
                      <w:szCs w:val="28"/>
                    </w:rPr>
                    <w:t>SPECS</w:t>
                  </w:r>
                </w:p>
              </w:tc>
              <w:tc>
                <w:tcPr>
                  <w:tcW w:w="360" w:type="dxa"/>
                  <w:shd w:val="clear" w:color="auto" w:fill="FFFFFF"/>
                  <w:vAlign w:val="center"/>
                </w:tcPr>
                <w:p w14:paraId="28E303AF" w14:textId="77777777" w:rsidR="00C674E3" w:rsidRPr="005735AE" w:rsidRDefault="00C674E3" w:rsidP="00C674E3">
                  <w:pPr>
                    <w:pStyle w:val="BasicParagraph"/>
                    <w:rPr>
                      <w:rStyle w:val="IntroCopy"/>
                      <w:rFonts w:eastAsia="Times New Roman"/>
                      <w:b/>
                      <w:color w:val="FFFFFF"/>
                      <w:sz w:val="22"/>
                      <w:szCs w:val="22"/>
                    </w:rPr>
                  </w:pPr>
                </w:p>
              </w:tc>
            </w:tr>
          </w:tbl>
          <w:p w14:paraId="7665346F" w14:textId="77777777" w:rsidR="007C5CAA" w:rsidRPr="005735AE" w:rsidRDefault="007C5CAA">
            <w:pPr>
              <w:pStyle w:val="BasicParagraph"/>
              <w:ind w:right="-5595"/>
              <w:rPr>
                <w:rStyle w:val="IntroCopy"/>
                <w:rFonts w:eastAsia="Times New Roman"/>
                <w:b/>
                <w:color w:val="FFFFFF"/>
                <w:sz w:val="22"/>
                <w:szCs w:val="22"/>
              </w:rPr>
            </w:pPr>
          </w:p>
        </w:tc>
        <w:tc>
          <w:tcPr>
            <w:tcW w:w="360" w:type="dxa"/>
            <w:shd w:val="clear" w:color="auto" w:fill="FFFFFF"/>
            <w:vAlign w:val="center"/>
          </w:tcPr>
          <w:p w14:paraId="23998BEC" w14:textId="77777777" w:rsidR="007C5CAA" w:rsidRPr="005735AE" w:rsidRDefault="007C5CAA">
            <w:pPr>
              <w:pStyle w:val="BasicParagraph"/>
              <w:rPr>
                <w:rStyle w:val="IntroCopy"/>
                <w:rFonts w:eastAsia="Times New Roman"/>
                <w:b/>
                <w:color w:val="FFFFFF"/>
                <w:sz w:val="22"/>
                <w:szCs w:val="22"/>
              </w:rPr>
            </w:pPr>
          </w:p>
        </w:tc>
      </w:tr>
    </w:tbl>
    <w:p w14:paraId="6AB72B16" w14:textId="2B88BD08" w:rsidR="007C5CAA" w:rsidRDefault="00444964" w:rsidP="00C674E3">
      <w:pPr>
        <w:pStyle w:val="BasicParagraph"/>
        <w:ind w:right="5220"/>
        <w:jc w:val="both"/>
        <w:rPr>
          <w:rStyle w:val="IntroCopy"/>
          <w:i/>
          <w:iCs/>
          <w:color w:val="FF0000"/>
          <w:sz w:val="18"/>
          <w:szCs w:val="18"/>
        </w:rPr>
      </w:pPr>
      <w:r w:rsidRPr="007C5CAA">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087A33D2" wp14:editId="154A22B7">
                <wp:simplePos x="0" y="0"/>
                <wp:positionH relativeFrom="page">
                  <wp:posOffset>257175</wp:posOffset>
                </wp:positionH>
                <wp:positionV relativeFrom="paragraph">
                  <wp:posOffset>202565</wp:posOffset>
                </wp:positionV>
                <wp:extent cx="3476625" cy="5381625"/>
                <wp:effectExtent l="0" t="0" r="0" b="9525"/>
                <wp:wrapSquare wrapText="bothSides"/>
                <wp:docPr id="19570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38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C58C2A"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 xml:space="preserve">New 3-Gear </w:t>
                            </w:r>
                            <w:r>
                              <w:rPr>
                                <w:rFonts w:ascii="Helvetica" w:hAnsi="Helvetica" w:cs="Helvetica"/>
                              </w:rPr>
                              <w:t>l</w:t>
                            </w:r>
                            <w:r w:rsidRPr="00B548CF">
                              <w:rPr>
                                <w:rFonts w:ascii="Helvetica" w:hAnsi="Helvetica" w:cs="Helvetica"/>
                              </w:rPr>
                              <w:t xml:space="preserve">aydown transmission </w:t>
                            </w:r>
                          </w:p>
                          <w:p w14:paraId="139F0CCA"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Durable new split case design for secure gear mesh</w:t>
                            </w:r>
                          </w:p>
                          <w:p w14:paraId="57BA59A7" w14:textId="03B2A968"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Large 10mm aluminum idler shaft integrates into transmission structure.</w:t>
                            </w:r>
                          </w:p>
                          <w:p w14:paraId="230E4552"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Added durability and stability of 54 tooth idler with 10x15mm idler bearings</w:t>
                            </w:r>
                          </w:p>
                          <w:p w14:paraId="7586129C"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Responsive power delivery with reduced lag and lower temps for spec racing</w:t>
                            </w:r>
                          </w:p>
                          <w:p w14:paraId="3384D0E0" w14:textId="77777777" w:rsidR="00444964"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Gearbox retrofits B7 buggy</w:t>
                            </w:r>
                          </w:p>
                          <w:p w14:paraId="094DF1ED" w14:textId="77777777" w:rsidR="00444964" w:rsidRPr="00702E5F" w:rsidRDefault="00444964" w:rsidP="00444964">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firstLine="0"/>
                              <w:rPr>
                                <w:rFonts w:ascii="Helvetica" w:hAnsi="Helvetica" w:cs="Helvetica"/>
                              </w:rPr>
                            </w:pPr>
                          </w:p>
                          <w:p w14:paraId="0E46CEB1" w14:textId="60F1EF88"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truck specific gull wing long arm suspension</w:t>
                            </w:r>
                          </w:p>
                          <w:p w14:paraId="4D741B9D" w14:textId="78CC019C"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New updated B7 V2 caster block for added stiffnes</w:t>
                            </w:r>
                            <w:r w:rsidR="00084E9F">
                              <w:rPr>
                                <w:rFonts w:ascii="Helvetica" w:hAnsi="Helvetica" w:cs="Helvetica"/>
                              </w:rPr>
                              <w:t>s</w:t>
                            </w:r>
                          </w:p>
                          <w:p w14:paraId="7A544287" w14:textId="4566B6FB"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New 0 KPI steering blocks with 3mm and 4mm trail</w:t>
                            </w:r>
                          </w:p>
                          <w:p w14:paraId="0D8935D9" w14:textId="77777777"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SC7 adjustable height body mount system</w:t>
                            </w:r>
                          </w:p>
                          <w:p w14:paraId="63E38299" w14:textId="77777777"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SC7 hinged bumper and skid plate system</w:t>
                            </w:r>
                          </w:p>
                          <w:p w14:paraId="2A160D56"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Aluminum front bulkhead and steel hinge pin brace included in front-end design</w:t>
                            </w:r>
                          </w:p>
                          <w:p w14:paraId="2B0A6958"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RC10B7 ball differential included</w:t>
                            </w:r>
                            <w:r>
                              <w:rPr>
                                <w:rFonts w:ascii="Helvetica" w:hAnsi="Helvetica" w:cs="Helvetica"/>
                              </w:rPr>
                              <w:t xml:space="preserve"> (compatible with B7 gear differential)</w:t>
                            </w:r>
                          </w:p>
                          <w:p w14:paraId="49782B49"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 xml:space="preserve">New low CG 25mm and 31mm length 13mm big-bore shock bodies </w:t>
                            </w:r>
                          </w:p>
                          <w:p w14:paraId="2F8DA361" w14:textId="77777777" w:rsidR="00E10F8C" w:rsidRDefault="00444964" w:rsidP="00E10F8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proofErr w:type="spellStart"/>
                            <w:r w:rsidRPr="00B548CF">
                              <w:rPr>
                                <w:rFonts w:ascii="Helvetica" w:hAnsi="Helvetica" w:cs="Helvetica"/>
                              </w:rPr>
                              <w:t>TiN</w:t>
                            </w:r>
                            <w:proofErr w:type="spellEnd"/>
                            <w:r w:rsidRPr="00B548CF">
                              <w:rPr>
                                <w:rFonts w:ascii="Helvetica" w:hAnsi="Helvetica" w:cs="Helvetica"/>
                              </w:rPr>
                              <w:t xml:space="preserve"> gold 3x24mm and 3x29mm shock shafts</w:t>
                            </w:r>
                          </w:p>
                          <w:p w14:paraId="591DEBBF" w14:textId="2E033C69" w:rsidR="007C5CAA" w:rsidRPr="00E10F8C" w:rsidRDefault="003A7EB2" w:rsidP="003A7EB2">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3A7EB2">
                              <w:rPr>
                                <w:rFonts w:ascii="Helvetica" w:hAnsi="Helvetica" w:cs="Helvetica"/>
                              </w:rPr>
                              <w:t>Includes truck anti-roll bars front and rear, accessible design based on RC10B7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33D2" id="_x0000_s1037" type="#_x0000_t202" style="position:absolute;left:0;text-align:left;margin-left:20.25pt;margin-top:15.95pt;width:273.75pt;height:423.7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" filled="f" stroked="f">
                <v:textbox>
                  <w:txbxContent>
                    <w:p w14:paraId="76C58C2A"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 xml:space="preserve">New 3-Gear </w:t>
                      </w:r>
                      <w:r>
                        <w:rPr>
                          <w:rFonts w:ascii="Helvetica" w:hAnsi="Helvetica" w:cs="Helvetica"/>
                        </w:rPr>
                        <w:t>l</w:t>
                      </w:r>
                      <w:r w:rsidRPr="00B548CF">
                        <w:rPr>
                          <w:rFonts w:ascii="Helvetica" w:hAnsi="Helvetica" w:cs="Helvetica"/>
                        </w:rPr>
                        <w:t xml:space="preserve">aydown transmission </w:t>
                      </w:r>
                    </w:p>
                    <w:p w14:paraId="139F0CCA"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Durable new split case design for secure gear mesh</w:t>
                      </w:r>
                    </w:p>
                    <w:p w14:paraId="57BA59A7" w14:textId="03B2A968"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Large 10mm aluminum idler shaft integrates into transmission structure.</w:t>
                      </w:r>
                    </w:p>
                    <w:p w14:paraId="230E4552"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Added durability and stability of 54 tooth idler with 10x15mm idler bearings</w:t>
                      </w:r>
                    </w:p>
                    <w:p w14:paraId="7586129C" w14:textId="77777777" w:rsidR="00444964" w:rsidRPr="00B548CF"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Responsive power delivery with reduced lag and lower temps for spec racing</w:t>
                      </w:r>
                    </w:p>
                    <w:p w14:paraId="3384D0E0" w14:textId="77777777" w:rsidR="00444964" w:rsidRDefault="00444964" w:rsidP="00444964">
                      <w:pPr>
                        <w:pStyle w:val="ListParagraph"/>
                        <w:widowControl w:val="0"/>
                        <w:numPr>
                          <w:ilvl w:val="0"/>
                          <w:numId w:val="38"/>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hanging="270"/>
                        <w:rPr>
                          <w:rFonts w:ascii="Helvetica" w:hAnsi="Helvetica" w:cs="Helvetica"/>
                        </w:rPr>
                      </w:pPr>
                      <w:r w:rsidRPr="00B548CF">
                        <w:rPr>
                          <w:rFonts w:ascii="Helvetica" w:hAnsi="Helvetica" w:cs="Helvetica"/>
                        </w:rPr>
                        <w:t>Gearbox retrofits B7 buggy</w:t>
                      </w:r>
                    </w:p>
                    <w:p w14:paraId="094DF1ED" w14:textId="77777777" w:rsidR="00444964" w:rsidRPr="00702E5F" w:rsidRDefault="00444964" w:rsidP="00444964">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990" w:firstLine="0"/>
                        <w:rPr>
                          <w:rFonts w:ascii="Helvetica" w:hAnsi="Helvetica" w:cs="Helvetica"/>
                        </w:rPr>
                      </w:pPr>
                    </w:p>
                    <w:p w14:paraId="0E46CEB1" w14:textId="60F1EF88"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truck specific gull wing long arm suspension</w:t>
                      </w:r>
                    </w:p>
                    <w:p w14:paraId="4D741B9D" w14:textId="78CC019C"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New updated B7 V2 caster block for added stiffnes</w:t>
                      </w:r>
                      <w:r w:rsidR="00084E9F">
                        <w:rPr>
                          <w:rFonts w:ascii="Helvetica" w:hAnsi="Helvetica" w:cs="Helvetica"/>
                        </w:rPr>
                        <w:t>s</w:t>
                      </w:r>
                    </w:p>
                    <w:p w14:paraId="7A544287" w14:textId="4566B6FB"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New 0 KPI steering blocks with 3mm and 4mm trail</w:t>
                      </w:r>
                    </w:p>
                    <w:p w14:paraId="0D8935D9" w14:textId="77777777"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SC7 adjustable height body mount system</w:t>
                      </w:r>
                    </w:p>
                    <w:p w14:paraId="63E38299" w14:textId="77777777" w:rsidR="00444964" w:rsidRP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444964">
                        <w:rPr>
                          <w:rFonts w:ascii="Helvetica" w:hAnsi="Helvetica" w:cs="Helvetica"/>
                        </w:rPr>
                        <w:t>New SC7 hinged bumper and skid plate system</w:t>
                      </w:r>
                    </w:p>
                    <w:p w14:paraId="2A160D56"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Aluminum front bulkhead and steel hinge pin brace included in front-end design</w:t>
                      </w:r>
                    </w:p>
                    <w:p w14:paraId="2B0A6958"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RC10B7 ball differential included</w:t>
                      </w:r>
                      <w:r>
                        <w:rPr>
                          <w:rFonts w:ascii="Helvetica" w:hAnsi="Helvetica" w:cs="Helvetica"/>
                        </w:rPr>
                        <w:t xml:space="preserve"> (compatible with B7 gear differential)</w:t>
                      </w:r>
                    </w:p>
                    <w:p w14:paraId="49782B49" w14:textId="77777777" w:rsidR="00444964" w:rsidRDefault="00444964" w:rsidP="00444964">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 xml:space="preserve">New low CG 25mm and 31mm length 13mm big-bore shock bodies </w:t>
                      </w:r>
                    </w:p>
                    <w:p w14:paraId="2F8DA361" w14:textId="77777777" w:rsidR="00E10F8C" w:rsidRDefault="00444964" w:rsidP="00E10F8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B548CF">
                        <w:rPr>
                          <w:rFonts w:ascii="Helvetica" w:hAnsi="Helvetica" w:cs="Helvetica"/>
                        </w:rPr>
                        <w:t>TiN gold 3x24mm and 3x29mm shock shafts</w:t>
                      </w:r>
                    </w:p>
                    <w:p w14:paraId="591DEBBF" w14:textId="2E033C69" w:rsidR="007C5CAA" w:rsidRPr="00E10F8C" w:rsidRDefault="003A7EB2" w:rsidP="003A7EB2">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3A7EB2">
                        <w:rPr>
                          <w:rFonts w:ascii="Helvetica" w:hAnsi="Helvetica" w:cs="Helvetica"/>
                        </w:rPr>
                        <w:t>Includes truck anti-roll bars front and rear, accessible design based on RC10B7</w:t>
                      </w:r>
                    </w:p>
                  </w:txbxContent>
                </v:textbox>
                <w10:wrap type="square" anchorx="page"/>
              </v:shape>
            </w:pict>
          </mc:Fallback>
        </mc:AlternateContent>
      </w:r>
    </w:p>
    <w:tbl>
      <w:tblPr>
        <w:tblpPr w:leftFromText="180" w:rightFromText="180" w:vertAnchor="page" w:horzAnchor="margin" w:tblpXSpec="right" w:tblpY="1651"/>
        <w:tblOverlap w:val="never"/>
        <w:tblW w:w="4770"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425"/>
        <w:gridCol w:w="2345"/>
      </w:tblGrid>
      <w:tr w:rsidR="00C674E3" w:rsidRPr="00AE4740" w14:paraId="0313C31C" w14:textId="77777777" w:rsidTr="001D5624">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239CE718" w14:textId="224CAF60" w:rsidR="00C674E3" w:rsidRPr="00012165" w:rsidRDefault="00C674E3"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555A44F1" w14:textId="44FB0F86" w:rsidR="00C674E3" w:rsidRPr="003E44A0" w:rsidRDefault="00EB4A88" w:rsidP="001D5624">
            <w:pPr>
              <w:widowControl w:val="0"/>
              <w:tabs>
                <w:tab w:val="left" w:pos="860"/>
                <w:tab w:val="left" w:pos="1700"/>
              </w:tabs>
              <w:autoSpaceDE w:val="0"/>
              <w:autoSpaceDN w:val="0"/>
              <w:adjustRightInd w:val="0"/>
              <w:spacing w:line="240" w:lineRule="auto"/>
              <w:ind w:firstLine="0"/>
              <w:rPr>
                <w:rFonts w:ascii="Arial" w:hAnsi="Arial" w:cs="Arial"/>
                <w:bCs/>
                <w:spacing w:val="-4"/>
                <w:kern w:val="1"/>
              </w:rPr>
            </w:pPr>
            <w:r>
              <w:rPr>
                <w:rFonts w:ascii="Helvetica" w:hAnsi="Helvetica" w:cs="Helvetica"/>
              </w:rPr>
              <w:t>1:10</w:t>
            </w:r>
          </w:p>
        </w:tc>
      </w:tr>
      <w:tr w:rsidR="00F3229A" w:rsidRPr="00AE4740" w14:paraId="69DC04A1" w14:textId="77777777" w:rsidTr="00EB4A88">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B87AD" w14:textId="61C19F54" w:rsidR="00F3229A" w:rsidRPr="00012165" w:rsidRDefault="00F3229A"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1639D">
              <w:rPr>
                <w:rFonts w:ascii="Helvetica" w:hAnsi="Helvetica" w:cs="Helvetica"/>
              </w:rPr>
              <w:t>Type</w:t>
            </w: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BBA8" w14:textId="4B953221" w:rsidR="00F3229A" w:rsidRPr="003E44A0" w:rsidRDefault="00D9109E" w:rsidP="001D5624">
            <w:pPr>
              <w:widowControl w:val="0"/>
              <w:tabs>
                <w:tab w:val="left" w:pos="860"/>
                <w:tab w:val="left" w:pos="1700"/>
              </w:tabs>
              <w:autoSpaceDE w:val="0"/>
              <w:autoSpaceDN w:val="0"/>
              <w:adjustRightInd w:val="0"/>
              <w:spacing w:line="240" w:lineRule="auto"/>
              <w:ind w:firstLine="0"/>
              <w:rPr>
                <w:rFonts w:ascii="Arial" w:hAnsi="Arial" w:cs="Arial"/>
              </w:rPr>
            </w:pPr>
            <w:r>
              <w:rPr>
                <w:rFonts w:ascii="Helvetica" w:hAnsi="Helvetica" w:cs="Helvetica"/>
              </w:rPr>
              <w:t>Off Road</w:t>
            </w:r>
          </w:p>
        </w:tc>
      </w:tr>
      <w:tr w:rsidR="00EB4A88" w:rsidRPr="00AE4740" w14:paraId="7C609226" w14:textId="77777777" w:rsidTr="00EB4A88">
        <w:trPr>
          <w:trHeight w:val="334"/>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75E0B" w14:textId="7DD4D322" w:rsidR="00EB4A88" w:rsidRPr="00D1639D"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012165">
              <w:rPr>
                <w:rFonts w:ascii="Arial" w:hAnsi="Arial" w:cs="Arial"/>
                <w:b/>
                <w:bCs/>
                <w:color w:val="000000"/>
                <w:spacing w:val="-4"/>
                <w:kern w:val="1"/>
              </w:rPr>
              <w:t>Power</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FB070" w14:textId="7AC369B5" w:rsidR="00EB4A88"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A915BB">
              <w:rPr>
                <w:rFonts w:ascii="Arial" w:hAnsi="Arial" w:cs="Arial"/>
                <w:spacing w:val="-4"/>
                <w:kern w:val="1"/>
              </w:rPr>
              <w:t>Electric</w:t>
            </w:r>
          </w:p>
        </w:tc>
      </w:tr>
      <w:tr w:rsidR="00EB4A88" w:rsidRPr="00AE4740" w14:paraId="5397BEC9" w14:textId="77777777" w:rsidTr="00EB4A88">
        <w:trPr>
          <w:trHeight w:val="363"/>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0B408" w14:textId="6A99709C"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76CD9" w14:textId="5E4E435A" w:rsidR="00EB4A88" w:rsidRPr="00A915BB" w:rsidRDefault="00B548CF" w:rsidP="001D5624">
            <w:pPr>
              <w:widowControl w:val="0"/>
              <w:tabs>
                <w:tab w:val="left" w:pos="860"/>
                <w:tab w:val="left" w:pos="1700"/>
              </w:tabs>
              <w:autoSpaceDE w:val="0"/>
              <w:autoSpaceDN w:val="0"/>
              <w:adjustRightInd w:val="0"/>
              <w:spacing w:line="240" w:lineRule="auto"/>
              <w:ind w:firstLine="0"/>
              <w:rPr>
                <w:rFonts w:ascii="Arial" w:hAnsi="Arial" w:cs="Arial"/>
                <w:b/>
                <w:spacing w:val="-4"/>
                <w:kern w:val="1"/>
              </w:rPr>
            </w:pPr>
            <w:r>
              <w:rPr>
                <w:rFonts w:ascii="Helvetica" w:hAnsi="Helvetica" w:cs="Helvetica"/>
              </w:rPr>
              <w:t>Varies*</w:t>
            </w:r>
          </w:p>
        </w:tc>
      </w:tr>
      <w:tr w:rsidR="00EB4A88" w:rsidRPr="00AE4740" w14:paraId="18B30C96" w14:textId="77777777" w:rsidTr="00EB4A88">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F0BE4" w14:textId="7E0869DF"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83917" w14:textId="2BBC59D1" w:rsidR="00EB4A88" w:rsidRPr="00A915BB" w:rsidRDefault="00B548CF"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EB4A88" w:rsidRPr="00AE4740" w14:paraId="7420F065" w14:textId="77777777" w:rsidTr="00EB4A88">
        <w:trPr>
          <w:trHeight w:val="408"/>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6992E" w14:textId="0AB6C942"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F4683" w14:textId="5E5341C8" w:rsidR="00EB4A88" w:rsidRPr="00A915BB" w:rsidRDefault="004541F7"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EB4A88" w:rsidRPr="00AE4740" w14:paraId="1195BD7B" w14:textId="77777777" w:rsidTr="00EB4A88">
        <w:trPr>
          <w:trHeight w:val="408"/>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469B" w14:textId="37077139" w:rsidR="00EB4A88" w:rsidRPr="00012165"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88226" w14:textId="5AFC5930" w:rsidR="00EB4A88" w:rsidRPr="00A915BB" w:rsidRDefault="00B548CF"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EB4A88" w:rsidRPr="00AE4740" w14:paraId="32DB37FA" w14:textId="77777777" w:rsidTr="00EB4A88">
        <w:trPr>
          <w:trHeight w:val="381"/>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B6AF475" w14:textId="363539FB" w:rsidR="00EB4A88" w:rsidRPr="00EB4A88" w:rsidRDefault="00EB4A88" w:rsidP="001D562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proofErr w:type="spellStart"/>
            <w:r w:rsidRPr="00EB4A88">
              <w:rPr>
                <w:rFonts w:ascii="Helvetica" w:hAnsi="Helvetica" w:cs="Helvetica"/>
                <w:b/>
                <w:bCs/>
                <w:lang w:val="pt-BR"/>
              </w:rPr>
              <w:t>Internal</w:t>
            </w:r>
            <w:proofErr w:type="spellEnd"/>
            <w:r w:rsidRPr="00EB4A88">
              <w:rPr>
                <w:rFonts w:ascii="Helvetica" w:hAnsi="Helvetica" w:cs="Helvetica"/>
                <w:b/>
                <w:bCs/>
                <w:lang w:val="pt-BR"/>
              </w:rPr>
              <w:t xml:space="preserve"> Gear </w:t>
            </w:r>
            <w:proofErr w:type="spellStart"/>
            <w:r w:rsidRPr="00EB4A88">
              <w:rPr>
                <w:rFonts w:ascii="Helvetica" w:hAnsi="Helvetica" w:cs="Helvetica"/>
                <w:b/>
                <w:bCs/>
                <w:lang w:val="pt-BR"/>
              </w:rPr>
              <w:t>Ratio</w:t>
            </w:r>
            <w:proofErr w:type="spellEnd"/>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31140E" w14:textId="0D649068" w:rsidR="00EB4A88" w:rsidRPr="003F6466" w:rsidRDefault="004541F7" w:rsidP="001D5624">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2.6</w:t>
            </w:r>
            <w:r w:rsidR="00B548CF">
              <w:rPr>
                <w:rFonts w:ascii="Helvetica" w:hAnsi="Helvetica" w:cs="Helvetica"/>
              </w:rPr>
              <w:t>0</w:t>
            </w:r>
            <w:r>
              <w:rPr>
                <w:rFonts w:ascii="Helvetica" w:hAnsi="Helvetica" w:cs="Helvetica"/>
              </w:rPr>
              <w:t>:1</w:t>
            </w:r>
          </w:p>
        </w:tc>
      </w:tr>
      <w:tr w:rsidR="00EB4A88" w:rsidRPr="00AE4740" w14:paraId="1E605B0A" w14:textId="77777777" w:rsidTr="00EB4A88">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35F57B12" w14:textId="3EA13D5F" w:rsidR="00EB4A88" w:rsidRPr="004541F7" w:rsidRDefault="00EB4A88"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Drive:</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257F43FF" w14:textId="38A5355D" w:rsidR="00EB4A88" w:rsidRDefault="00B548CF"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2</w:t>
            </w:r>
            <w:r w:rsidR="004541F7">
              <w:rPr>
                <w:rFonts w:ascii="Helvetica" w:hAnsi="Helvetica" w:cs="Helvetica"/>
              </w:rPr>
              <w:t>WD</w:t>
            </w:r>
          </w:p>
        </w:tc>
      </w:tr>
      <w:tr w:rsidR="004541F7" w:rsidRPr="00AE4740" w14:paraId="6643DC84" w14:textId="77777777" w:rsidTr="004541F7">
        <w:trPr>
          <w:trHeight w:val="336"/>
        </w:trPr>
        <w:tc>
          <w:tcPr>
            <w:tcW w:w="242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845ED4" w14:textId="6248FC1D" w:rsidR="004541F7" w:rsidRP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Chassis:</w:t>
            </w:r>
          </w:p>
        </w:tc>
        <w:tc>
          <w:tcPr>
            <w:tcW w:w="23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6E6DF" w14:textId="11146DD9" w:rsidR="004541F7" w:rsidRPr="004541F7" w:rsidRDefault="00444964"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sidRPr="00444964">
              <w:rPr>
                <w:rFonts w:ascii="Helvetica" w:hAnsi="Helvetica" w:cs="Helvetica"/>
              </w:rPr>
              <w:t>Machined aluminum</w:t>
            </w:r>
          </w:p>
        </w:tc>
      </w:tr>
      <w:tr w:rsidR="004541F7" w:rsidRPr="00AE4740" w14:paraId="637E711C" w14:textId="77777777" w:rsidTr="004541F7">
        <w:trPr>
          <w:trHeight w:val="498"/>
        </w:trPr>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14:paraId="19BCC691" w14:textId="765EBE50" w:rsidR="004541F7" w:rsidRP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Suspension:</w:t>
            </w:r>
          </w:p>
        </w:tc>
        <w:tc>
          <w:tcPr>
            <w:tcW w:w="2345" w:type="dxa"/>
            <w:tcBorders>
              <w:top w:val="single" w:sz="4" w:space="0" w:color="auto"/>
              <w:left w:val="single" w:sz="4" w:space="0" w:color="auto"/>
              <w:bottom w:val="single" w:sz="4" w:space="0" w:color="auto"/>
              <w:right w:val="single" w:sz="4" w:space="0" w:color="auto"/>
            </w:tcBorders>
            <w:shd w:val="clear" w:color="auto" w:fill="FFFFFF"/>
            <w:vAlign w:val="center"/>
          </w:tcPr>
          <w:p w14:paraId="7A1A716E" w14:textId="64929BB7" w:rsidR="004541F7" w:rsidRDefault="004541F7" w:rsidP="001D5624">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Independent Front and Rear</w:t>
            </w:r>
          </w:p>
        </w:tc>
      </w:tr>
    </w:tbl>
    <w:p w14:paraId="66592BA1" w14:textId="3E610850" w:rsidR="007C5CAA" w:rsidRDefault="007C5CAA" w:rsidP="00C674E3">
      <w:pPr>
        <w:pStyle w:val="BasicParagraph"/>
        <w:ind w:right="5220"/>
        <w:jc w:val="both"/>
        <w:rPr>
          <w:rStyle w:val="IntroCopy"/>
          <w:i/>
          <w:iCs/>
          <w:color w:val="FF0000"/>
          <w:sz w:val="18"/>
          <w:szCs w:val="18"/>
        </w:rPr>
      </w:pPr>
    </w:p>
    <w:p w14:paraId="464AF8C5" w14:textId="03886244" w:rsidR="0096730D" w:rsidRDefault="0096730D" w:rsidP="0062457A">
      <w:pPr>
        <w:pStyle w:val="BasicParagraph"/>
        <w:ind w:left="90" w:right="5220"/>
        <w:jc w:val="both"/>
        <w:rPr>
          <w:rStyle w:val="IntroCopy"/>
          <w:i/>
          <w:iCs/>
          <w:color w:val="FF0000"/>
          <w:sz w:val="18"/>
          <w:szCs w:val="18"/>
        </w:rPr>
      </w:pPr>
    </w:p>
    <w:p w14:paraId="14E88547" w14:textId="4E40423B" w:rsidR="0096730D" w:rsidRDefault="0096730D" w:rsidP="00C674E3">
      <w:pPr>
        <w:pStyle w:val="BasicParagraph"/>
        <w:ind w:right="5220"/>
        <w:jc w:val="both"/>
        <w:rPr>
          <w:rStyle w:val="IntroCopy"/>
          <w:i/>
          <w:iCs/>
          <w:color w:val="FF0000"/>
          <w:sz w:val="18"/>
          <w:szCs w:val="18"/>
        </w:rPr>
      </w:pPr>
    </w:p>
    <w:p w14:paraId="3B9BB573" w14:textId="3EEBC764" w:rsidR="0096730D" w:rsidRDefault="0096730D" w:rsidP="0062457A">
      <w:pPr>
        <w:pStyle w:val="BasicParagraph"/>
        <w:ind w:left="90" w:right="5220"/>
        <w:jc w:val="both"/>
        <w:rPr>
          <w:rStyle w:val="IntroCopy"/>
          <w:i/>
          <w:iCs/>
          <w:color w:val="FF0000"/>
          <w:sz w:val="18"/>
          <w:szCs w:val="18"/>
        </w:rPr>
      </w:pPr>
    </w:p>
    <w:p w14:paraId="3AEC87BB" w14:textId="6C9BE2F2" w:rsidR="0096730D" w:rsidRDefault="0096730D" w:rsidP="004E3307">
      <w:pPr>
        <w:pStyle w:val="BasicParagraph"/>
        <w:ind w:right="5220"/>
        <w:jc w:val="both"/>
        <w:rPr>
          <w:rStyle w:val="IntroCopy"/>
          <w:i/>
          <w:iCs/>
          <w:color w:val="FF0000"/>
          <w:sz w:val="18"/>
          <w:szCs w:val="18"/>
        </w:rPr>
      </w:pPr>
    </w:p>
    <w:p w14:paraId="28028E25" w14:textId="25588E8B" w:rsidR="0096730D" w:rsidRDefault="0096730D" w:rsidP="0062457A">
      <w:pPr>
        <w:pStyle w:val="BasicParagraph"/>
        <w:ind w:left="90" w:right="5220"/>
        <w:jc w:val="both"/>
        <w:rPr>
          <w:rStyle w:val="IntroCopy"/>
          <w:i/>
          <w:iCs/>
          <w:color w:val="FF0000"/>
          <w:sz w:val="18"/>
          <w:szCs w:val="18"/>
        </w:rPr>
      </w:pPr>
    </w:p>
    <w:p w14:paraId="67A7CCD7" w14:textId="324CA1AE" w:rsidR="0096730D" w:rsidRDefault="0096730D" w:rsidP="0062457A">
      <w:pPr>
        <w:pStyle w:val="BasicParagraph"/>
        <w:ind w:left="90" w:right="5220"/>
        <w:jc w:val="both"/>
        <w:rPr>
          <w:rStyle w:val="IntroCopy"/>
          <w:i/>
          <w:iCs/>
          <w:color w:val="FF0000"/>
          <w:sz w:val="18"/>
          <w:szCs w:val="18"/>
        </w:rPr>
      </w:pPr>
    </w:p>
    <w:p w14:paraId="24D2FEAE" w14:textId="4FE5D572" w:rsidR="0096730D" w:rsidRDefault="0096730D" w:rsidP="0062457A">
      <w:pPr>
        <w:pStyle w:val="BasicParagraph"/>
        <w:ind w:left="90" w:right="5220"/>
        <w:jc w:val="both"/>
        <w:rPr>
          <w:rStyle w:val="IntroCopy"/>
          <w:i/>
          <w:iCs/>
          <w:color w:val="FF0000"/>
          <w:sz w:val="18"/>
          <w:szCs w:val="18"/>
        </w:rPr>
      </w:pPr>
    </w:p>
    <w:p w14:paraId="6F45BA44" w14:textId="6379B0F9" w:rsidR="0096730D" w:rsidRDefault="0096730D" w:rsidP="0062457A">
      <w:pPr>
        <w:pStyle w:val="BasicParagraph"/>
        <w:ind w:left="90" w:right="5220"/>
        <w:jc w:val="both"/>
        <w:rPr>
          <w:rStyle w:val="IntroCopy"/>
          <w:i/>
          <w:iCs/>
          <w:color w:val="FF0000"/>
          <w:sz w:val="18"/>
          <w:szCs w:val="18"/>
        </w:rPr>
      </w:pPr>
    </w:p>
    <w:p w14:paraId="7E045BAF" w14:textId="30317AF1" w:rsidR="0096730D" w:rsidRDefault="0096730D" w:rsidP="0062457A">
      <w:pPr>
        <w:pStyle w:val="BasicParagraph"/>
        <w:ind w:left="90" w:right="5220"/>
        <w:jc w:val="both"/>
        <w:rPr>
          <w:rStyle w:val="IntroCopy"/>
          <w:i/>
          <w:iCs/>
          <w:color w:val="FF0000"/>
          <w:sz w:val="18"/>
          <w:szCs w:val="18"/>
        </w:rPr>
      </w:pPr>
    </w:p>
    <w:p w14:paraId="55E889BB" w14:textId="2461B5EF" w:rsidR="0096730D" w:rsidRDefault="0096730D" w:rsidP="0062457A">
      <w:pPr>
        <w:pStyle w:val="BasicParagraph"/>
        <w:ind w:left="90" w:right="5220"/>
        <w:jc w:val="both"/>
        <w:rPr>
          <w:rStyle w:val="IntroCopy"/>
          <w:i/>
          <w:iCs/>
          <w:color w:val="FF0000"/>
          <w:sz w:val="18"/>
          <w:szCs w:val="18"/>
        </w:rPr>
      </w:pPr>
    </w:p>
    <w:p w14:paraId="618E34D5" w14:textId="07D67EBC" w:rsidR="0096730D" w:rsidRDefault="0096730D" w:rsidP="0062457A">
      <w:pPr>
        <w:pStyle w:val="BasicParagraph"/>
        <w:ind w:left="90" w:right="5220"/>
        <w:jc w:val="both"/>
        <w:rPr>
          <w:rStyle w:val="IntroCopy"/>
          <w:i/>
          <w:iCs/>
          <w:color w:val="FF0000"/>
          <w:sz w:val="18"/>
          <w:szCs w:val="18"/>
        </w:rPr>
      </w:pPr>
    </w:p>
    <w:p w14:paraId="2CAA9C61" w14:textId="182AFD97" w:rsidR="00027B3B" w:rsidRDefault="00027B3B" w:rsidP="0062457A">
      <w:pPr>
        <w:pStyle w:val="BasicParagraph"/>
        <w:ind w:left="90" w:right="5220"/>
        <w:jc w:val="both"/>
        <w:rPr>
          <w:rStyle w:val="IntroCopy"/>
          <w:i/>
          <w:iCs/>
          <w:color w:val="FF0000"/>
          <w:sz w:val="18"/>
          <w:szCs w:val="18"/>
        </w:rPr>
      </w:pPr>
    </w:p>
    <w:p w14:paraId="4FE16549" w14:textId="2A0245DF" w:rsidR="00203500" w:rsidRDefault="00203500" w:rsidP="0062457A">
      <w:pPr>
        <w:pStyle w:val="BasicParagraph"/>
        <w:ind w:left="90" w:right="5220"/>
        <w:jc w:val="both"/>
        <w:rPr>
          <w:rStyle w:val="IntroCopy"/>
          <w:i/>
          <w:iCs/>
          <w:color w:val="FF0000"/>
          <w:sz w:val="18"/>
          <w:szCs w:val="18"/>
        </w:rPr>
      </w:pPr>
    </w:p>
    <w:p w14:paraId="7067DD57" w14:textId="764F2B0E" w:rsidR="00027B3B" w:rsidRDefault="00027B3B" w:rsidP="000427EB">
      <w:pPr>
        <w:pStyle w:val="BasicParagraph"/>
        <w:ind w:right="5220"/>
        <w:jc w:val="both"/>
        <w:rPr>
          <w:rStyle w:val="IntroCopy"/>
          <w:i/>
          <w:iCs/>
          <w:color w:val="FF0000"/>
          <w:sz w:val="18"/>
          <w:szCs w:val="18"/>
        </w:rPr>
      </w:pPr>
    </w:p>
    <w:p w14:paraId="3B60280F" w14:textId="2E4532ED" w:rsidR="000427EB" w:rsidRDefault="000427EB" w:rsidP="000427EB">
      <w:pPr>
        <w:pStyle w:val="BasicParagraph"/>
        <w:ind w:right="5220"/>
        <w:jc w:val="both"/>
        <w:rPr>
          <w:rStyle w:val="IntroCopy"/>
          <w:i/>
          <w:iCs/>
          <w:color w:val="FF0000"/>
          <w:sz w:val="18"/>
          <w:szCs w:val="18"/>
        </w:rPr>
      </w:pPr>
    </w:p>
    <w:p w14:paraId="63235AD4" w14:textId="56F0682C" w:rsidR="00203500" w:rsidRDefault="00203500" w:rsidP="000427EB">
      <w:pPr>
        <w:pStyle w:val="BasicParagraph"/>
        <w:ind w:right="5220"/>
        <w:jc w:val="both"/>
        <w:rPr>
          <w:rStyle w:val="IntroCopy"/>
          <w:i/>
          <w:iCs/>
          <w:color w:val="FF0000"/>
          <w:sz w:val="18"/>
          <w:szCs w:val="18"/>
        </w:rPr>
      </w:pPr>
    </w:p>
    <w:p w14:paraId="4577CACA" w14:textId="10DB5E8D" w:rsidR="00F3229A" w:rsidRDefault="00F3229A" w:rsidP="00B1082D">
      <w:pPr>
        <w:pStyle w:val="BasicParagraph"/>
        <w:ind w:right="5220"/>
        <w:jc w:val="both"/>
        <w:rPr>
          <w:rStyle w:val="IntroCopy"/>
          <w:i/>
          <w:iCs/>
          <w:color w:val="FF0000"/>
          <w:sz w:val="18"/>
          <w:szCs w:val="18"/>
        </w:rPr>
      </w:pPr>
    </w:p>
    <w:p w14:paraId="0F6CD1B2" w14:textId="1E4FE0BA" w:rsidR="00F3229A" w:rsidRDefault="00F67865" w:rsidP="00B1082D">
      <w:pPr>
        <w:pStyle w:val="BasicParagraph"/>
        <w:ind w:right="5220"/>
        <w:jc w:val="both"/>
        <w:rPr>
          <w:rStyle w:val="IntroCopy"/>
          <w:i/>
          <w:iCs/>
          <w:color w:val="FF0000"/>
          <w:sz w:val="18"/>
          <w:szCs w:val="18"/>
        </w:rPr>
      </w:pPr>
      <w:r w:rsidRPr="006B7E2E">
        <w:rPr>
          <w:rStyle w:val="IntroCopy"/>
          <w:rFonts w:eastAsia="Times New Roman"/>
          <w:noProof/>
          <w:color w:val="auto"/>
        </w:rPr>
        <w:t xml:space="preserve"> </w:t>
      </w:r>
    </w:p>
    <w:p w14:paraId="336B6398" w14:textId="5FD9406A" w:rsidR="00F3229A" w:rsidRDefault="004541F7" w:rsidP="00B1082D">
      <w:pPr>
        <w:pStyle w:val="BasicParagraph"/>
        <w:ind w:right="5220"/>
        <w:jc w:val="both"/>
        <w:rPr>
          <w:rStyle w:val="IntroCopy"/>
          <w:i/>
          <w:iCs/>
          <w:color w:val="FF0000"/>
          <w:sz w:val="18"/>
          <w:szCs w:val="18"/>
        </w:rPr>
      </w:pPr>
      <w:r w:rsidRPr="00EB4A88">
        <w:rPr>
          <w:rStyle w:val="IntroCopy"/>
          <w:i/>
          <w:iCs/>
          <w:noProof/>
          <w:color w:val="FF0000"/>
          <w:sz w:val="18"/>
          <w:szCs w:val="18"/>
        </w:rPr>
        <mc:AlternateContent>
          <mc:Choice Requires="wps">
            <w:drawing>
              <wp:anchor distT="45720" distB="45720" distL="114300" distR="114300" simplePos="0" relativeHeight="251827200" behindDoc="1" locked="0" layoutInCell="1" allowOverlap="1" wp14:anchorId="12013471" wp14:editId="000844A3">
                <wp:simplePos x="0" y="0"/>
                <wp:positionH relativeFrom="margin">
                  <wp:posOffset>3752850</wp:posOffset>
                </wp:positionH>
                <wp:positionV relativeFrom="paragraph">
                  <wp:posOffset>20955</wp:posOffset>
                </wp:positionV>
                <wp:extent cx="3228975" cy="428625"/>
                <wp:effectExtent l="0" t="0" r="9525" b="9525"/>
                <wp:wrapNone/>
                <wp:docPr id="1938475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noFill/>
                          <a:miter lim="800000"/>
                          <a:headEnd/>
                          <a:tailEnd/>
                        </a:ln>
                      </wps:spPr>
                      <wps:txb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3471" id="_x0000_s1038" type="#_x0000_t202" style="position:absolute;left:0;text-align:left;margin-left:295.5pt;margin-top:1.65pt;width:254.25pt;height:33.75pt;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" stroked="f">
                <v:textbo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v:textbox>
                <w10:wrap anchorx="margin"/>
              </v:shape>
            </w:pict>
          </mc:Fallback>
        </mc:AlternateContent>
      </w:r>
    </w:p>
    <w:p w14:paraId="6999B17D" w14:textId="62D97CA0" w:rsidR="00F3229A" w:rsidRDefault="00F3229A" w:rsidP="00B1082D">
      <w:pPr>
        <w:pStyle w:val="BasicParagraph"/>
        <w:ind w:right="5220"/>
        <w:jc w:val="both"/>
        <w:rPr>
          <w:rStyle w:val="IntroCopy"/>
          <w:i/>
          <w:iCs/>
          <w:color w:val="FF0000"/>
          <w:sz w:val="18"/>
          <w:szCs w:val="18"/>
        </w:rPr>
      </w:pPr>
    </w:p>
    <w:p w14:paraId="420EA635" w14:textId="3A8CED9E" w:rsidR="00F67865" w:rsidRDefault="00F67865" w:rsidP="00B1082D">
      <w:pPr>
        <w:pStyle w:val="BasicParagraph"/>
        <w:ind w:right="5220"/>
        <w:jc w:val="both"/>
        <w:rPr>
          <w:rStyle w:val="IntroCopy"/>
          <w:i/>
          <w:iCs/>
          <w:color w:val="FF0000"/>
          <w:sz w:val="18"/>
          <w:szCs w:val="18"/>
        </w:rPr>
      </w:pPr>
    </w:p>
    <w:tbl>
      <w:tblPr>
        <w:tblpPr w:leftFromText="180" w:rightFromText="180" w:vertAnchor="text" w:horzAnchor="page" w:tblpX="6661" w:tblpY="129"/>
        <w:tblW w:w="5490" w:type="dxa"/>
        <w:shd w:val="clear" w:color="auto" w:fill="0065B3"/>
        <w:tblLook w:val="04A0" w:firstRow="1" w:lastRow="0" w:firstColumn="1" w:lastColumn="0" w:noHBand="0" w:noVBand="1"/>
      </w:tblPr>
      <w:tblGrid>
        <w:gridCol w:w="5040"/>
        <w:gridCol w:w="450"/>
      </w:tblGrid>
      <w:tr w:rsidR="004541F7" w:rsidRPr="005735AE" w14:paraId="66CC507E" w14:textId="77777777" w:rsidTr="00233168">
        <w:trPr>
          <w:trHeight w:val="447"/>
        </w:trPr>
        <w:tc>
          <w:tcPr>
            <w:tcW w:w="5040" w:type="dxa"/>
            <w:shd w:val="clear" w:color="auto" w:fill="2F5496" w:themeFill="accent1" w:themeFillShade="BF"/>
            <w:vAlign w:val="center"/>
          </w:tcPr>
          <w:p w14:paraId="6C519226" w14:textId="77777777" w:rsidR="004541F7" w:rsidRPr="005735AE" w:rsidRDefault="004541F7" w:rsidP="004541F7">
            <w:pPr>
              <w:pStyle w:val="BasicParagraph"/>
              <w:spacing w:line="240" w:lineRule="auto"/>
              <w:rPr>
                <w:rStyle w:val="IntroCopy"/>
                <w:rFonts w:eastAsia="Times New Roman"/>
                <w:b/>
                <w:color w:val="FFFFFF"/>
              </w:rPr>
            </w:pPr>
            <w:r>
              <w:rPr>
                <w:rFonts w:ascii="Arial" w:hAnsi="Arial" w:cs="Arial"/>
                <w:b/>
                <w:color w:val="FFFFFF"/>
              </w:rPr>
              <w:t>OTHER HELPFUL ITEMS</w:t>
            </w:r>
          </w:p>
        </w:tc>
        <w:tc>
          <w:tcPr>
            <w:tcW w:w="450" w:type="dxa"/>
            <w:shd w:val="clear" w:color="auto" w:fill="FFFFFF"/>
            <w:vAlign w:val="center"/>
          </w:tcPr>
          <w:p w14:paraId="1060A5FB" w14:textId="77777777" w:rsidR="004541F7" w:rsidRPr="005735AE" w:rsidRDefault="004541F7" w:rsidP="004541F7">
            <w:pPr>
              <w:pStyle w:val="BasicParagraph"/>
              <w:rPr>
                <w:rStyle w:val="IntroCopy"/>
                <w:rFonts w:eastAsia="Times New Roman"/>
                <w:b/>
                <w:color w:val="FFFFFF"/>
                <w:sz w:val="22"/>
                <w:szCs w:val="22"/>
              </w:rPr>
            </w:pPr>
          </w:p>
        </w:tc>
      </w:tr>
    </w:tbl>
    <w:p w14:paraId="7A8D26C1" w14:textId="5E598A07" w:rsidR="00F67865" w:rsidRDefault="00F67865" w:rsidP="00B1082D">
      <w:pPr>
        <w:pStyle w:val="BasicParagraph"/>
        <w:ind w:right="5220"/>
        <w:jc w:val="both"/>
        <w:rPr>
          <w:rStyle w:val="IntroCopy"/>
          <w:i/>
          <w:iCs/>
          <w:color w:val="FF0000"/>
          <w:sz w:val="18"/>
          <w:szCs w:val="18"/>
        </w:rPr>
      </w:pPr>
    </w:p>
    <w:p w14:paraId="7BB7F619" w14:textId="1D2ECCC6" w:rsidR="00F67865" w:rsidRDefault="00F67865" w:rsidP="00B1082D">
      <w:pPr>
        <w:pStyle w:val="BasicParagraph"/>
        <w:ind w:right="5220"/>
        <w:jc w:val="both"/>
        <w:rPr>
          <w:rStyle w:val="IntroCopy"/>
          <w:i/>
          <w:iCs/>
          <w:color w:val="FF0000"/>
          <w:sz w:val="18"/>
          <w:szCs w:val="18"/>
        </w:rPr>
      </w:pPr>
    </w:p>
    <w:p w14:paraId="5C211EA1" w14:textId="7828EC21" w:rsidR="00F67865" w:rsidRDefault="00F67865" w:rsidP="00B1082D">
      <w:pPr>
        <w:pStyle w:val="BasicParagraph"/>
        <w:ind w:right="5220"/>
        <w:jc w:val="both"/>
        <w:rPr>
          <w:rStyle w:val="IntroCopy"/>
          <w:i/>
          <w:iCs/>
          <w:color w:val="FF0000"/>
          <w:sz w:val="18"/>
          <w:szCs w:val="18"/>
        </w:rPr>
      </w:pPr>
    </w:p>
    <w:p w14:paraId="23FB032E" w14:textId="54F79AA2" w:rsidR="00F67865" w:rsidRDefault="004541F7" w:rsidP="00B1082D">
      <w:pPr>
        <w:pStyle w:val="BasicParagraph"/>
        <w:ind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57536468">
                <wp:simplePos x="0" y="0"/>
                <wp:positionH relativeFrom="margin">
                  <wp:posOffset>3400425</wp:posOffset>
                </wp:positionH>
                <wp:positionV relativeFrom="paragraph">
                  <wp:posOffset>46354</wp:posOffset>
                </wp:positionV>
                <wp:extent cx="3552825" cy="20288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552825" cy="2028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846DDF" w14:textId="4663507F"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Silicone shock fluid (refer to catalog for complete listings)</w:t>
                            </w:r>
                          </w:p>
                          <w:p w14:paraId="2677ECB0"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Silicone diff fluid (refer to catalog for complete listings)</w:t>
                            </w:r>
                          </w:p>
                          <w:p w14:paraId="61BFEC42"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Body scissors (AE part # 1737)</w:t>
                            </w:r>
                          </w:p>
                          <w:p w14:paraId="1AD79564"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Reamer (AE part #1499)/ Hole punch</w:t>
                            </w:r>
                          </w:p>
                          <w:p w14:paraId="5B8AE901"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FT wrench set (AE part #1519)</w:t>
                            </w:r>
                          </w:p>
                          <w:p w14:paraId="7B19B6BB"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Hobby knife</w:t>
                            </w:r>
                          </w:p>
                          <w:p w14:paraId="24842F4D"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Needle nose pliers</w:t>
                            </w:r>
                          </w:p>
                          <w:p w14:paraId="7E17711D"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Wire cutters</w:t>
                            </w:r>
                          </w:p>
                          <w:p w14:paraId="645B6510"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Soldering iron</w:t>
                            </w:r>
                          </w:p>
                          <w:p w14:paraId="2140F6A6"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Calipers or a precision ruler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9" type="#_x0000_t202" style="position:absolute;left:0;text-align:left;margin-left:267.75pt;margin-top:3.65pt;width:279.75pt;height:15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" filled="f" stroked="f">
                <v:textbox>
                  <w:txbxContent>
                    <w:p w14:paraId="4F846DDF" w14:textId="4663507F"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Silicone shock fluid (refer to catalog for complete listings)</w:t>
                      </w:r>
                    </w:p>
                    <w:p w14:paraId="2677ECB0"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Silicone diff fluid (refer to catalog for complete listings)</w:t>
                      </w:r>
                    </w:p>
                    <w:p w14:paraId="61BFEC42"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Body scissors (AE part # 1737)</w:t>
                      </w:r>
                    </w:p>
                    <w:p w14:paraId="1AD79564"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Reamer (AE part #1499)/ Hole punch</w:t>
                      </w:r>
                    </w:p>
                    <w:p w14:paraId="5B8AE901"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FT wrench set (AE part #1519)</w:t>
                      </w:r>
                    </w:p>
                    <w:p w14:paraId="7B19B6BB"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Hobby knife</w:t>
                      </w:r>
                    </w:p>
                    <w:p w14:paraId="24842F4D"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Needle nose pliers</w:t>
                      </w:r>
                    </w:p>
                    <w:p w14:paraId="7E17711D"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Wire cutters</w:t>
                      </w:r>
                    </w:p>
                    <w:p w14:paraId="645B6510"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Soldering iron</w:t>
                      </w:r>
                    </w:p>
                    <w:p w14:paraId="2140F6A6" w14:textId="77777777" w:rsidR="00444964" w:rsidRPr="00444964" w:rsidRDefault="00444964" w:rsidP="00444964">
                      <w:pPr>
                        <w:pStyle w:val="ListParagraph"/>
                        <w:widowControl w:val="0"/>
                        <w:numPr>
                          <w:ilvl w:val="0"/>
                          <w:numId w:val="36"/>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rPr>
                      </w:pPr>
                      <w:r w:rsidRPr="00444964">
                        <w:rPr>
                          <w:rFonts w:ascii="Helvetica" w:hAnsi="Helvetica" w:cs="Helvetica"/>
                        </w:rPr>
                        <w:t>Calipers or a precision ruler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v:textbox>
                <w10:wrap anchorx="margin"/>
              </v:shape>
            </w:pict>
          </mc:Fallback>
        </mc:AlternateContent>
      </w:r>
    </w:p>
    <w:p w14:paraId="205A2707" w14:textId="474C600D" w:rsidR="002A1A5D" w:rsidRDefault="002A1A5D" w:rsidP="006C2DF4">
      <w:pPr>
        <w:pStyle w:val="BasicParagraph"/>
        <w:spacing w:line="240" w:lineRule="auto"/>
        <w:rPr>
          <w:rStyle w:val="IntroCopy"/>
        </w:rPr>
      </w:pPr>
    </w:p>
    <w:p w14:paraId="36732BFB" w14:textId="1607DBFB" w:rsidR="004E3307" w:rsidRDefault="004E3307" w:rsidP="006C2DF4">
      <w:pPr>
        <w:pStyle w:val="BasicParagraph"/>
        <w:spacing w:line="240" w:lineRule="auto"/>
        <w:rPr>
          <w:rStyle w:val="IntroCopy"/>
        </w:rPr>
      </w:pPr>
    </w:p>
    <w:p w14:paraId="5508038F" w14:textId="6D9300DF" w:rsidR="004E3307" w:rsidRDefault="004E3307" w:rsidP="006C2DF4">
      <w:pPr>
        <w:pStyle w:val="BasicParagraph"/>
        <w:spacing w:line="240" w:lineRule="auto"/>
        <w:rPr>
          <w:rStyle w:val="IntroCopy"/>
        </w:rPr>
      </w:pPr>
    </w:p>
    <w:p w14:paraId="79D22439" w14:textId="788FE77E" w:rsidR="004E3307" w:rsidRDefault="004E3307" w:rsidP="006C2DF4">
      <w:pPr>
        <w:pStyle w:val="BasicParagraph"/>
        <w:spacing w:line="240" w:lineRule="auto"/>
        <w:rPr>
          <w:rStyle w:val="IntroCopy"/>
        </w:rPr>
      </w:pPr>
    </w:p>
    <w:p w14:paraId="47680C8D" w14:textId="5CE55D1F" w:rsidR="004E3307" w:rsidRDefault="004E3307" w:rsidP="006C2DF4">
      <w:pPr>
        <w:pStyle w:val="BasicParagraph"/>
        <w:spacing w:line="240" w:lineRule="auto"/>
        <w:rPr>
          <w:rStyle w:val="IntroCopy"/>
        </w:rPr>
      </w:pPr>
    </w:p>
    <w:p w14:paraId="584DA5F0" w14:textId="583F251E" w:rsidR="004E3307" w:rsidRDefault="004E3307" w:rsidP="006C2DF4">
      <w:pPr>
        <w:pStyle w:val="BasicParagraph"/>
        <w:spacing w:line="240" w:lineRule="auto"/>
        <w:rPr>
          <w:rStyle w:val="IntroCopy"/>
        </w:rPr>
      </w:pPr>
    </w:p>
    <w:p w14:paraId="00DEB275" w14:textId="03AD3543" w:rsidR="004E3307" w:rsidRDefault="004E3307" w:rsidP="006C2DF4">
      <w:pPr>
        <w:pStyle w:val="BasicParagraph"/>
        <w:spacing w:line="240" w:lineRule="auto"/>
        <w:rPr>
          <w:rStyle w:val="IntroCopy"/>
        </w:rPr>
      </w:pPr>
    </w:p>
    <w:p w14:paraId="5605F8F2" w14:textId="66325D61" w:rsidR="004E3307" w:rsidRDefault="00D9109E" w:rsidP="006C2DF4">
      <w:pPr>
        <w:pStyle w:val="BasicParagraph"/>
        <w:spacing w:line="240" w:lineRule="auto"/>
        <w:rPr>
          <w:rStyle w:val="IntroCopy"/>
        </w:rPr>
      </w:pPr>
      <w:r w:rsidRPr="0008634A">
        <w:rPr>
          <w:rStyle w:val="IntroCopy"/>
          <w:rFonts w:eastAsia="Times New Roman"/>
          <w:noProof/>
          <w:color w:val="auto"/>
        </w:rPr>
        <mc:AlternateContent>
          <mc:Choice Requires="wps">
            <w:drawing>
              <wp:anchor distT="45720" distB="45720" distL="114300" distR="114300" simplePos="0" relativeHeight="251824128" behindDoc="0" locked="0" layoutInCell="1" allowOverlap="1" wp14:anchorId="2F3B664A" wp14:editId="60EFB5BD">
                <wp:simplePos x="0" y="0"/>
                <wp:positionH relativeFrom="column">
                  <wp:posOffset>-314325</wp:posOffset>
                </wp:positionH>
                <wp:positionV relativeFrom="paragraph">
                  <wp:posOffset>106680</wp:posOffset>
                </wp:positionV>
                <wp:extent cx="2360930" cy="285750"/>
                <wp:effectExtent l="0" t="0" r="0" b="0"/>
                <wp:wrapSquare wrapText="bothSides"/>
                <wp:docPr id="2596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3B664A" id="_x0000_s1040" type="#_x0000_t202" style="position:absolute;margin-left:-24.75pt;margin-top:8.4pt;width:185.9pt;height:22.5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JyEgIAAP4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" stroked="f">
                <v:textbo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v:textbox>
                <w10:wrap type="square"/>
              </v:shape>
            </w:pict>
          </mc:Fallback>
        </mc:AlternateContent>
      </w:r>
    </w:p>
    <w:p w14:paraId="41D4B640" w14:textId="68608434" w:rsidR="004E3307" w:rsidRDefault="00D9109E" w:rsidP="006C2DF4">
      <w:pPr>
        <w:pStyle w:val="BasicParagraph"/>
        <w:spacing w:line="240" w:lineRule="auto"/>
        <w:rPr>
          <w:rStyle w:val="IntroCopy"/>
        </w:rPr>
      </w:pPr>
      <w:r>
        <w:rPr>
          <w:rFonts w:ascii="Arial" w:hAnsi="Arial" w:cs="Arial"/>
          <w:i/>
          <w:iCs/>
          <w:noProof/>
          <w:color w:val="FF0000"/>
          <w:sz w:val="18"/>
          <w:szCs w:val="18"/>
        </w:rPr>
        <mc:AlternateContent>
          <mc:Choice Requires="wps">
            <w:drawing>
              <wp:anchor distT="0" distB="0" distL="114300" distR="114300" simplePos="0" relativeHeight="251825152" behindDoc="0" locked="0" layoutInCell="1" allowOverlap="1" wp14:anchorId="024368CD" wp14:editId="788C8E71">
                <wp:simplePos x="0" y="0"/>
                <wp:positionH relativeFrom="column">
                  <wp:posOffset>-47625</wp:posOffset>
                </wp:positionH>
                <wp:positionV relativeFrom="paragraph">
                  <wp:posOffset>181610</wp:posOffset>
                </wp:positionV>
                <wp:extent cx="3095625" cy="466725"/>
                <wp:effectExtent l="0" t="0" r="9525" b="9525"/>
                <wp:wrapNone/>
                <wp:docPr id="1259901348" name="Text Box 21"/>
                <wp:cNvGraphicFramePr/>
                <a:graphic xmlns:a="http://schemas.openxmlformats.org/drawingml/2006/main">
                  <a:graphicData uri="http://schemas.microsoft.com/office/word/2010/wordprocessingShape">
                    <wps:wsp>
                      <wps:cNvSpPr txBox="1"/>
                      <wps:spPr>
                        <a:xfrm>
                          <a:off x="0" y="0"/>
                          <a:ext cx="3095625" cy="466725"/>
                        </a:xfrm>
                        <a:prstGeom prst="rect">
                          <a:avLst/>
                        </a:prstGeom>
                        <a:solidFill>
                          <a:schemeClr val="lt1"/>
                        </a:solidFill>
                        <a:ln w="6350">
                          <a:noFill/>
                        </a:ln>
                      </wps:spPr>
                      <wps:txbx>
                        <w:txbxContent>
                          <w:p w14:paraId="734A9CDF" w14:textId="10DFD955" w:rsidR="0008634A" w:rsidRDefault="00B548CF" w:rsidP="00D9109E">
                            <w:pPr>
                              <w:ind w:firstLine="0"/>
                            </w:pPr>
                            <w:r>
                              <w:rPr>
                                <w:rFonts w:ascii="Helvetica" w:hAnsi="Helvetica" w:cs="Helvetica"/>
                              </w:rPr>
                              <w:t xml:space="preserve">Motor, battery, ESC, servo, receiver, paint, </w:t>
                            </w:r>
                            <w:proofErr w:type="spellStart"/>
                            <w:r w:rsidR="002602CC" w:rsidRPr="002602CC">
                              <w:rPr>
                                <w:rFonts w:ascii="Helvetica" w:hAnsi="Helvetica" w:cs="Helvetica"/>
                              </w:rPr>
                              <w:t>lexan</w:t>
                            </w:r>
                            <w:proofErr w:type="spellEnd"/>
                            <w:r w:rsidR="002602CC" w:rsidRPr="002602CC">
                              <w:rPr>
                                <w:rFonts w:ascii="Helvetica" w:hAnsi="Helvetica" w:cs="Helvetica"/>
                              </w:rPr>
                              <w:t xml:space="preserve"> body</w:t>
                            </w:r>
                            <w:r w:rsidR="002602CC">
                              <w:rPr>
                                <w:rFonts w:ascii="Helvetica" w:hAnsi="Helvetica" w:cs="Helvetica"/>
                              </w:rPr>
                              <w:t>,</w:t>
                            </w:r>
                            <w:r w:rsidR="002602CC" w:rsidRPr="002602CC">
                              <w:rPr>
                                <w:rFonts w:ascii="Helvetica" w:hAnsi="Helvetica" w:cs="Helvetica"/>
                              </w:rPr>
                              <w:t xml:space="preserve"> </w:t>
                            </w:r>
                            <w:r>
                              <w:rPr>
                                <w:rFonts w:ascii="Helvetica" w:hAnsi="Helvetica" w:cs="Helvetica"/>
                              </w:rPr>
                              <w:t>tires and radio. Assembly and painting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68CD" id="Text Box 21" o:spid="_x0000_s1041" type="#_x0000_t202" style="position:absolute;margin-left:-3.75pt;margin-top:14.3pt;width:243.7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ckMA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" fillcolor="white [3201]" stroked="f" strokeweight=".5pt">
                <v:textbox>
                  <w:txbxContent>
                    <w:p w14:paraId="734A9CDF" w14:textId="10DFD955" w:rsidR="0008634A" w:rsidRDefault="00B548CF" w:rsidP="00D9109E">
                      <w:pPr>
                        <w:ind w:firstLine="0"/>
                      </w:pPr>
                      <w:r>
                        <w:rPr>
                          <w:rFonts w:ascii="Helvetica" w:hAnsi="Helvetica" w:cs="Helvetica"/>
                        </w:rPr>
                        <w:t xml:space="preserve">Motor, battery, ESC, servo, receiver, paint, </w:t>
                      </w:r>
                      <w:r w:rsidR="002602CC" w:rsidRPr="002602CC">
                        <w:rPr>
                          <w:rFonts w:ascii="Helvetica" w:hAnsi="Helvetica" w:cs="Helvetica"/>
                        </w:rPr>
                        <w:t>lexan body</w:t>
                      </w:r>
                      <w:r w:rsidR="002602CC">
                        <w:rPr>
                          <w:rFonts w:ascii="Helvetica" w:hAnsi="Helvetica" w:cs="Helvetica"/>
                        </w:rPr>
                        <w:t>,</w:t>
                      </w:r>
                      <w:r w:rsidR="002602CC" w:rsidRPr="002602CC">
                        <w:rPr>
                          <w:rFonts w:ascii="Helvetica" w:hAnsi="Helvetica" w:cs="Helvetica"/>
                        </w:rPr>
                        <w:t xml:space="preserve"> </w:t>
                      </w:r>
                      <w:r>
                        <w:rPr>
                          <w:rFonts w:ascii="Helvetica" w:hAnsi="Helvetica" w:cs="Helvetica"/>
                        </w:rPr>
                        <w:t>tires and radio. Assembly and painting required</w:t>
                      </w:r>
                    </w:p>
                  </w:txbxContent>
                </v:textbox>
              </v:shape>
            </w:pict>
          </mc:Fallback>
        </mc:AlternateContent>
      </w:r>
    </w:p>
    <w:p w14:paraId="4AC8BDC0" w14:textId="7096E873" w:rsidR="004E3307" w:rsidRDefault="004E3307" w:rsidP="006C2DF4">
      <w:pPr>
        <w:pStyle w:val="BasicParagraph"/>
        <w:spacing w:line="240" w:lineRule="auto"/>
        <w:rPr>
          <w:rStyle w:val="IntroCopy"/>
        </w:rPr>
      </w:pPr>
    </w:p>
    <w:p w14:paraId="2154E34B" w14:textId="60CAF391" w:rsidR="004E3307" w:rsidRPr="009A643D" w:rsidRDefault="004E3307" w:rsidP="006C2DF4">
      <w:pPr>
        <w:pStyle w:val="BasicParagraph"/>
        <w:spacing w:line="240" w:lineRule="auto"/>
        <w:rPr>
          <w:rStyle w:val="IntroCopy"/>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66"/>
        <w:gridCol w:w="847"/>
        <w:gridCol w:w="2449"/>
        <w:gridCol w:w="1149"/>
        <w:gridCol w:w="1212"/>
        <w:gridCol w:w="995"/>
        <w:gridCol w:w="1066"/>
        <w:gridCol w:w="1316"/>
      </w:tblGrid>
      <w:tr w:rsidR="00C63732" w:rsidRPr="00715BD4" w14:paraId="08CCED42" w14:textId="49DCF1A9" w:rsidTr="004E3307">
        <w:trPr>
          <w:trHeight w:val="557"/>
        </w:trPr>
        <w:tc>
          <w:tcPr>
            <w:tcW w:w="1766" w:type="dxa"/>
            <w:shd w:val="clear" w:color="auto" w:fill="E7E6E6" w:themeFill="background2"/>
            <w:vAlign w:val="center"/>
          </w:tcPr>
          <w:p w14:paraId="3D97FB47"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UPC</w:t>
            </w:r>
          </w:p>
        </w:tc>
        <w:tc>
          <w:tcPr>
            <w:tcW w:w="847" w:type="dxa"/>
            <w:shd w:val="clear" w:color="auto" w:fill="E7E6E6" w:themeFill="background2"/>
            <w:vAlign w:val="center"/>
          </w:tcPr>
          <w:p w14:paraId="0A8FB46E"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Part No.</w:t>
            </w:r>
          </w:p>
        </w:tc>
        <w:tc>
          <w:tcPr>
            <w:tcW w:w="2449" w:type="dxa"/>
            <w:shd w:val="clear" w:color="auto" w:fill="E7E6E6" w:themeFill="background2"/>
            <w:vAlign w:val="center"/>
          </w:tcPr>
          <w:p w14:paraId="46098713"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Description</w:t>
            </w:r>
          </w:p>
        </w:tc>
        <w:tc>
          <w:tcPr>
            <w:tcW w:w="1149" w:type="dxa"/>
            <w:shd w:val="clear" w:color="auto" w:fill="E7E6E6" w:themeFill="background2"/>
            <w:vAlign w:val="center"/>
          </w:tcPr>
          <w:p w14:paraId="768FB6B2"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212" w:type="dxa"/>
            <w:shd w:val="clear" w:color="auto" w:fill="E7E6E6" w:themeFill="background2"/>
            <w:vAlign w:val="center"/>
          </w:tcPr>
          <w:p w14:paraId="0260BFDB"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5" w:type="dxa"/>
            <w:shd w:val="clear" w:color="auto" w:fill="E7E6E6" w:themeFill="background2"/>
            <w:vAlign w:val="center"/>
          </w:tcPr>
          <w:p w14:paraId="54ACEB55" w14:textId="10D0A64C" w:rsidR="00D13759" w:rsidRPr="00264DE2" w:rsidRDefault="00D13759" w:rsidP="00D137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66" w:type="dxa"/>
            <w:shd w:val="clear" w:color="auto" w:fill="E7E6E6" w:themeFill="background2"/>
            <w:vAlign w:val="center"/>
          </w:tcPr>
          <w:p w14:paraId="0CB66EBE" w14:textId="4CA16B3D" w:rsidR="00D13759" w:rsidRPr="00264DE2" w:rsidRDefault="00D13759" w:rsidP="00D13759">
            <w:pPr>
              <w:pStyle w:val="BasicParagraph"/>
              <w:spacing w:line="240" w:lineRule="auto"/>
              <w:jc w:val="center"/>
              <w:rPr>
                <w:rStyle w:val="IntroCopy"/>
                <w:b/>
                <w:bCs/>
                <w:sz w:val="20"/>
                <w:szCs w:val="20"/>
              </w:rPr>
            </w:pPr>
            <w:r>
              <w:rPr>
                <w:rStyle w:val="IntroCopy"/>
                <w:b/>
                <w:bCs/>
                <w:sz w:val="20"/>
                <w:szCs w:val="20"/>
              </w:rPr>
              <w:t>Origin</w:t>
            </w:r>
          </w:p>
        </w:tc>
        <w:tc>
          <w:tcPr>
            <w:tcW w:w="1316" w:type="dxa"/>
            <w:shd w:val="clear" w:color="auto" w:fill="E7E6E6" w:themeFill="background2"/>
            <w:vAlign w:val="center"/>
          </w:tcPr>
          <w:p w14:paraId="3C2FAE52" w14:textId="0633CFC5" w:rsidR="00D13759" w:rsidRPr="00264DE2" w:rsidRDefault="00D13759" w:rsidP="00D13759">
            <w:pPr>
              <w:pStyle w:val="BasicParagraph"/>
              <w:spacing w:line="240" w:lineRule="auto"/>
              <w:jc w:val="center"/>
              <w:rPr>
                <w:rStyle w:val="IntroCopy"/>
                <w:b/>
                <w:bCs/>
                <w:sz w:val="20"/>
                <w:szCs w:val="20"/>
              </w:rPr>
            </w:pPr>
            <w:r w:rsidRPr="00264DE2">
              <w:rPr>
                <w:rStyle w:val="IntroCopy"/>
                <w:b/>
                <w:bCs/>
                <w:sz w:val="20"/>
                <w:szCs w:val="20"/>
              </w:rPr>
              <w:t>Available</w:t>
            </w:r>
          </w:p>
        </w:tc>
      </w:tr>
      <w:tr w:rsidR="00D13759" w:rsidRPr="007B5A1F" w14:paraId="1E8B389C" w14:textId="0C3F5609" w:rsidTr="004E3307">
        <w:trPr>
          <w:trHeight w:val="665"/>
        </w:trPr>
        <w:tc>
          <w:tcPr>
            <w:tcW w:w="1766" w:type="dxa"/>
            <w:shd w:val="clear" w:color="auto" w:fill="FFFFFF" w:themeFill="background1"/>
            <w:vAlign w:val="center"/>
          </w:tcPr>
          <w:p w14:paraId="38B6AB22" w14:textId="61646E3E" w:rsidR="00D13759" w:rsidRPr="00B72EEF" w:rsidRDefault="00233168" w:rsidP="00D13759">
            <w:pPr>
              <w:spacing w:line="240" w:lineRule="auto"/>
              <w:ind w:firstLine="0"/>
              <w:jc w:val="center"/>
              <w:rPr>
                <w:rFonts w:ascii="Arial" w:hAnsi="Arial" w:cs="Arial"/>
              </w:rPr>
            </w:pPr>
            <w:r w:rsidRPr="00233168">
              <w:rPr>
                <w:rFonts w:ascii="Arial" w:hAnsi="Arial" w:cs="Arial"/>
              </w:rPr>
              <w:t>784695700109</w:t>
            </w:r>
          </w:p>
        </w:tc>
        <w:tc>
          <w:tcPr>
            <w:tcW w:w="847" w:type="dxa"/>
            <w:shd w:val="clear" w:color="auto" w:fill="FFFFFF" w:themeFill="background1"/>
            <w:vAlign w:val="center"/>
          </w:tcPr>
          <w:p w14:paraId="52D00CFE" w14:textId="6DB9B270" w:rsidR="00D13759" w:rsidRPr="00B72EEF" w:rsidRDefault="00B548CF" w:rsidP="00D13759">
            <w:pPr>
              <w:spacing w:line="240" w:lineRule="auto"/>
              <w:ind w:firstLine="0"/>
              <w:jc w:val="center"/>
              <w:rPr>
                <w:rFonts w:ascii="Arial" w:hAnsi="Arial" w:cs="Arial"/>
              </w:rPr>
            </w:pPr>
            <w:r w:rsidRPr="00B548CF">
              <w:rPr>
                <w:rFonts w:ascii="Helvetica" w:hAnsi="Helvetica" w:cs="Helvetica"/>
              </w:rPr>
              <w:t>70010</w:t>
            </w:r>
          </w:p>
        </w:tc>
        <w:tc>
          <w:tcPr>
            <w:tcW w:w="2449" w:type="dxa"/>
            <w:shd w:val="clear" w:color="auto" w:fill="FFFFFF" w:themeFill="background1"/>
            <w:vAlign w:val="center"/>
          </w:tcPr>
          <w:p w14:paraId="128F5DB8" w14:textId="6F062933" w:rsidR="00D13759" w:rsidRPr="00EB4A88" w:rsidRDefault="00EB4A88" w:rsidP="00EB4A88">
            <w:pPr>
              <w:spacing w:line="240" w:lineRule="auto"/>
              <w:ind w:firstLine="0"/>
              <w:jc w:val="center"/>
              <w:rPr>
                <w:rFonts w:ascii="Arial" w:hAnsi="Arial" w:cs="Arial"/>
                <w:bCs/>
                <w:color w:val="000000" w:themeColor="text1"/>
              </w:rPr>
            </w:pPr>
            <w:r>
              <w:rPr>
                <w:rFonts w:ascii="Arial" w:hAnsi="Arial" w:cs="Arial"/>
                <w:bCs/>
                <w:color w:val="000000" w:themeColor="text1"/>
              </w:rPr>
              <w:t xml:space="preserve"> </w:t>
            </w:r>
            <w:r w:rsidR="00233168" w:rsidRPr="00233168">
              <w:rPr>
                <w:rFonts w:ascii="Arial" w:hAnsi="Arial" w:cs="Arial"/>
                <w:bCs/>
                <w:color w:val="000000" w:themeColor="text1"/>
              </w:rPr>
              <w:t>RC10SC7 TEAM KIT</w:t>
            </w:r>
          </w:p>
        </w:tc>
        <w:tc>
          <w:tcPr>
            <w:tcW w:w="1149" w:type="dxa"/>
            <w:shd w:val="clear" w:color="auto" w:fill="FFFFFF" w:themeFill="background1"/>
            <w:vAlign w:val="center"/>
          </w:tcPr>
          <w:p w14:paraId="210B0F79" w14:textId="5DED7DBA" w:rsidR="00D13759" w:rsidRPr="00B72EEF" w:rsidRDefault="008B7C0E" w:rsidP="00D13759">
            <w:pPr>
              <w:spacing w:line="240" w:lineRule="auto"/>
              <w:ind w:firstLine="0"/>
              <w:jc w:val="center"/>
              <w:rPr>
                <w:rFonts w:ascii="Arial" w:hAnsi="Arial" w:cs="Arial"/>
              </w:rPr>
            </w:pPr>
            <w:r w:rsidRPr="008B7C0E">
              <w:rPr>
                <w:rFonts w:ascii="Arial" w:hAnsi="Arial" w:cs="Arial"/>
                <w:color w:val="000000" w:themeColor="text1"/>
              </w:rPr>
              <w:t>$</w:t>
            </w:r>
            <w:r w:rsidR="00D044CD" w:rsidRPr="00D044CD">
              <w:rPr>
                <w:rFonts w:ascii="Arial" w:hAnsi="Arial" w:cs="Arial"/>
                <w:color w:val="000000" w:themeColor="text1"/>
              </w:rPr>
              <w:t>649.99</w:t>
            </w:r>
          </w:p>
        </w:tc>
        <w:tc>
          <w:tcPr>
            <w:tcW w:w="1212" w:type="dxa"/>
            <w:shd w:val="clear" w:color="auto" w:fill="FFFFFF" w:themeFill="background1"/>
            <w:vAlign w:val="center"/>
          </w:tcPr>
          <w:p w14:paraId="405D4E34" w14:textId="33189172" w:rsidR="00D13759" w:rsidRPr="00B72EEF" w:rsidRDefault="008B7C0E" w:rsidP="00D13759">
            <w:pPr>
              <w:spacing w:line="240" w:lineRule="auto"/>
              <w:ind w:firstLine="0"/>
              <w:jc w:val="center"/>
              <w:rPr>
                <w:rFonts w:ascii="Arial" w:hAnsi="Arial" w:cs="Arial"/>
              </w:rPr>
            </w:pPr>
            <w:r w:rsidRPr="008B7C0E">
              <w:rPr>
                <w:rFonts w:ascii="Arial" w:hAnsi="Arial" w:cs="Arial"/>
                <w:color w:val="000000" w:themeColor="text1"/>
              </w:rPr>
              <w:t>$</w:t>
            </w:r>
            <w:r w:rsidR="00D044CD" w:rsidRPr="00D044CD">
              <w:rPr>
                <w:rFonts w:ascii="Arial" w:hAnsi="Arial" w:cs="Arial"/>
                <w:color w:val="000000" w:themeColor="text1"/>
              </w:rPr>
              <w:t>439.99</w:t>
            </w:r>
          </w:p>
        </w:tc>
        <w:tc>
          <w:tcPr>
            <w:tcW w:w="995" w:type="dxa"/>
            <w:shd w:val="clear" w:color="auto" w:fill="FFFFFF" w:themeFill="background1"/>
            <w:vAlign w:val="center"/>
          </w:tcPr>
          <w:p w14:paraId="568DF209" w14:textId="60BAFDE2" w:rsidR="00D13759" w:rsidRPr="00B72EEF" w:rsidRDefault="00233168" w:rsidP="00D13759">
            <w:pPr>
              <w:pStyle w:val="BasicParagraph"/>
              <w:spacing w:line="240" w:lineRule="auto"/>
              <w:jc w:val="center"/>
              <w:rPr>
                <w:rStyle w:val="IntroCopy"/>
                <w:sz w:val="20"/>
                <w:szCs w:val="20"/>
              </w:rPr>
            </w:pPr>
            <w:r>
              <w:rPr>
                <w:rStyle w:val="IntroCopy"/>
                <w:sz w:val="20"/>
                <w:szCs w:val="20"/>
              </w:rPr>
              <w:t>6</w:t>
            </w:r>
          </w:p>
        </w:tc>
        <w:tc>
          <w:tcPr>
            <w:tcW w:w="1066" w:type="dxa"/>
            <w:shd w:val="clear" w:color="auto" w:fill="FFFFFF" w:themeFill="background1"/>
            <w:vAlign w:val="center"/>
          </w:tcPr>
          <w:p w14:paraId="53EF6493" w14:textId="6C338C26" w:rsidR="00D13759" w:rsidRPr="00B72EEF" w:rsidRDefault="003369E7" w:rsidP="00D13759">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316" w:type="dxa"/>
            <w:shd w:val="clear" w:color="auto" w:fill="FFFFFF" w:themeFill="background1"/>
            <w:vAlign w:val="center"/>
          </w:tcPr>
          <w:p w14:paraId="74D44D5D" w14:textId="4F542914" w:rsidR="00D13759" w:rsidRPr="002B22F1" w:rsidRDefault="002B22F1" w:rsidP="002B22F1">
            <w:pPr>
              <w:pStyle w:val="BasicParagraph"/>
              <w:spacing w:line="240" w:lineRule="auto"/>
              <w:jc w:val="center"/>
              <w:rPr>
                <w:rStyle w:val="IntroCopy"/>
                <w:color w:val="000000" w:themeColor="text1"/>
                <w:sz w:val="20"/>
                <w:szCs w:val="20"/>
              </w:rPr>
            </w:pPr>
            <w:r>
              <w:rPr>
                <w:rStyle w:val="IntroCopy"/>
                <w:sz w:val="20"/>
                <w:szCs w:val="20"/>
              </w:rPr>
              <w:t xml:space="preserve">Early </w:t>
            </w:r>
            <w:r w:rsidRPr="002B22F1">
              <w:rPr>
                <w:rStyle w:val="IntroCopy"/>
                <w:sz w:val="20"/>
                <w:szCs w:val="20"/>
              </w:rPr>
              <w:t>Oct</w:t>
            </w:r>
          </w:p>
        </w:tc>
      </w:tr>
    </w:tbl>
    <w:tbl>
      <w:tblPr>
        <w:tblpPr w:leftFromText="180" w:rightFromText="180" w:vertAnchor="text" w:horzAnchor="margin" w:tblpY="-751"/>
        <w:tblW w:w="10800" w:type="dxa"/>
        <w:tblLook w:val="04A0" w:firstRow="1" w:lastRow="0" w:firstColumn="1" w:lastColumn="0" w:noHBand="0" w:noVBand="1"/>
      </w:tblPr>
      <w:tblGrid>
        <w:gridCol w:w="10800"/>
      </w:tblGrid>
      <w:tr w:rsidR="004E3307" w14:paraId="2187AA47" w14:textId="77777777" w:rsidTr="00233168">
        <w:trPr>
          <w:trHeight w:val="453"/>
        </w:trPr>
        <w:tc>
          <w:tcPr>
            <w:tcW w:w="10800" w:type="dxa"/>
            <w:shd w:val="clear" w:color="auto" w:fill="2F5496" w:themeFill="accent1" w:themeFillShade="BF"/>
            <w:vAlign w:val="center"/>
          </w:tcPr>
          <w:p w14:paraId="26F1B3B3" w14:textId="77777777" w:rsidR="004E3307" w:rsidRPr="006C2DF4" w:rsidRDefault="004E3307" w:rsidP="004E3307">
            <w:pPr>
              <w:pStyle w:val="BasicParagraph"/>
              <w:spacing w:line="240" w:lineRule="auto"/>
              <w:rPr>
                <w:rStyle w:val="IntroCopy"/>
                <w:b/>
                <w:color w:val="002060"/>
              </w:rPr>
            </w:pPr>
            <w:r w:rsidRPr="005735AE">
              <w:rPr>
                <w:rStyle w:val="IntroCopy"/>
                <w:b/>
                <w:color w:val="FFFFFF"/>
              </w:rPr>
              <w:t>CATALOG INFORMATION</w:t>
            </w:r>
          </w:p>
        </w:tc>
      </w:tr>
    </w:tbl>
    <w:p w14:paraId="2D79882D" w14:textId="6F17C383" w:rsidR="003F6466" w:rsidRDefault="002A1A5D" w:rsidP="002A1A5D">
      <w:pPr>
        <w:pStyle w:val="BasicParagraph"/>
        <w:rPr>
          <w:rFonts w:ascii="Arial" w:hAnsi="Arial" w:cs="Arial"/>
          <w:noProof/>
          <w:sz w:val="20"/>
          <w:szCs w:val="20"/>
        </w:rPr>
      </w:pPr>
      <w:r w:rsidRPr="00152781">
        <w:rPr>
          <w:rStyle w:val="IntroCopy"/>
          <w:sz w:val="20"/>
          <w:szCs w:val="20"/>
        </w:rPr>
        <w:t>Download all zipped photos here:</w:t>
      </w:r>
      <w:r w:rsidR="002E264F">
        <w:rPr>
          <w:rStyle w:val="IntroCopy"/>
          <w:sz w:val="20"/>
          <w:szCs w:val="20"/>
        </w:rPr>
        <w:t xml:space="preserve"> </w:t>
      </w:r>
      <w:hyperlink r:id="rId20" w:history="1">
        <w:r w:rsidR="002E264F" w:rsidRPr="002E264F">
          <w:rPr>
            <w:rStyle w:val="Hyperlink"/>
            <w:rFonts w:ascii="Arial" w:hAnsi="Arial" w:cs="Arial"/>
            <w:sz w:val="20"/>
            <w:szCs w:val="20"/>
          </w:rPr>
          <w:t>https://www.rc10.com/RC10SC7Images/</w:t>
        </w:r>
      </w:hyperlink>
      <w:r w:rsidR="00233168" w:rsidRPr="002E264F">
        <w:rPr>
          <w:rFonts w:ascii="Arial" w:hAnsi="Arial" w:cs="Arial"/>
          <w:sz w:val="20"/>
          <w:szCs w:val="20"/>
        </w:rPr>
        <w:t xml:space="preserve"> </w:t>
      </w:r>
      <w:r w:rsidR="00233168">
        <w:t xml:space="preserve"> </w:t>
      </w:r>
      <w:r w:rsidRPr="00152781">
        <w:rPr>
          <w:rStyle w:val="IntroCopy"/>
          <w:sz w:val="20"/>
          <w:szCs w:val="20"/>
        </w:rPr>
        <w:t>Link is active for 30 days.</w:t>
      </w:r>
      <w:r w:rsidR="007644C3" w:rsidRPr="007644C3">
        <w:rPr>
          <w:rFonts w:ascii="Arial" w:hAnsi="Arial" w:cs="Arial"/>
          <w:noProof/>
          <w:sz w:val="20"/>
          <w:szCs w:val="20"/>
        </w:rPr>
        <w:t xml:space="preserve"> </w:t>
      </w:r>
    </w:p>
    <w:p w14:paraId="14C48B9A" w14:textId="62D94B26" w:rsidR="00EC2DC8" w:rsidRDefault="00EC2DC8" w:rsidP="00966CEB">
      <w:pPr>
        <w:pStyle w:val="BasicParagraph"/>
        <w:rPr>
          <w:rFonts w:ascii="Arial" w:hAnsi="Arial" w:cs="Arial"/>
          <w:noProof/>
          <w:sz w:val="20"/>
          <w:szCs w:val="20"/>
        </w:rPr>
      </w:pPr>
      <w:r w:rsidRPr="00EC2DC8">
        <w:rPr>
          <w:rFonts w:ascii="Arial" w:hAnsi="Arial" w:cs="Arial"/>
          <w:noProof/>
          <w:sz w:val="20"/>
          <w:szCs w:val="20"/>
        </w:rPr>
        <w:t xml:space="preserve">Please refer to our MAP Policy here: </w:t>
      </w:r>
      <w:hyperlink r:id="rId21" w:history="1">
        <w:r w:rsidRPr="00EC2DC8">
          <w:rPr>
            <w:rStyle w:val="Hyperlink"/>
            <w:rFonts w:ascii="Arial" w:hAnsi="Arial" w:cs="Arial"/>
            <w:noProof/>
            <w:sz w:val="20"/>
            <w:szCs w:val="20"/>
          </w:rPr>
          <w:t>https://img2c.associatedelectrics.com/pdf/map-policy.pdf</w:t>
        </w:r>
      </w:hyperlink>
    </w:p>
    <w:p w14:paraId="6E9E4761" w14:textId="4FDE0DCF" w:rsidR="00C13E57" w:rsidRPr="003F6466" w:rsidRDefault="007644C3" w:rsidP="00966CEB">
      <w:pPr>
        <w:pStyle w:val="BasicParagraph"/>
        <w:rPr>
          <w:rStyle w:val="IntroCopy"/>
          <w:color w:val="FF0000"/>
          <w:sz w:val="20"/>
          <w:szCs w:val="20"/>
        </w:rPr>
      </w:pPr>
      <w:r>
        <w:rPr>
          <w:rFonts w:ascii="Arial" w:hAnsi="Arial" w:cs="Arial"/>
          <w:noProof/>
          <w:sz w:val="20"/>
          <w:szCs w:val="20"/>
        </w:rPr>
        <w:drawing>
          <wp:inline distT="0" distB="0" distL="0" distR="0" wp14:anchorId="44F49735" wp14:editId="6AB8BC87">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3F6466" w:rsidSect="007644C3">
      <w:footerReference w:type="default" r:id="rId23"/>
      <w:pgSz w:w="12240" w:h="15840"/>
      <w:pgMar w:top="450" w:right="720" w:bottom="81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2F4A8" w14:textId="77777777" w:rsidR="009F407A" w:rsidRDefault="009F407A" w:rsidP="0078313A">
      <w:pPr>
        <w:spacing w:line="240" w:lineRule="auto"/>
      </w:pPr>
      <w:r>
        <w:separator/>
      </w:r>
    </w:p>
  </w:endnote>
  <w:endnote w:type="continuationSeparator" w:id="0">
    <w:p w14:paraId="5F04DE7F" w14:textId="77777777" w:rsidR="009F407A" w:rsidRDefault="009F407A"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FE210" w14:textId="77777777" w:rsidR="009F407A" w:rsidRDefault="009F407A" w:rsidP="0078313A">
      <w:pPr>
        <w:spacing w:line="240" w:lineRule="auto"/>
      </w:pPr>
      <w:r>
        <w:separator/>
      </w:r>
    </w:p>
  </w:footnote>
  <w:footnote w:type="continuationSeparator" w:id="0">
    <w:p w14:paraId="0394970B" w14:textId="77777777" w:rsidR="009F407A" w:rsidRDefault="009F407A"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E"/>
    <w:multiLevelType w:val="hybridMultilevel"/>
    <w:tmpl w:val="795C36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0D68"/>
    <w:multiLevelType w:val="multilevel"/>
    <w:tmpl w:val="16D4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63FAC"/>
    <w:multiLevelType w:val="hybridMultilevel"/>
    <w:tmpl w:val="3C4C950E"/>
    <w:lvl w:ilvl="0" w:tplc="04090001">
      <w:start w:val="1"/>
      <w:numFmt w:val="bullet"/>
      <w:lvlText w:val=""/>
      <w:lvlJc w:val="left"/>
      <w:pPr>
        <w:ind w:left="1152" w:hanging="360"/>
      </w:pPr>
      <w:rPr>
        <w:rFonts w:ascii="Symbol" w:hAnsi="Symbol" w:hint="default"/>
      </w:rPr>
    </w:lvl>
    <w:lvl w:ilvl="1" w:tplc="A6F0F5FE">
      <w:numFmt w:val="bullet"/>
      <w:lvlText w:val="•"/>
      <w:lvlJc w:val="left"/>
      <w:pPr>
        <w:ind w:left="1872" w:hanging="360"/>
      </w:pPr>
      <w:rPr>
        <w:rFonts w:ascii="Helvetica" w:eastAsia="Times New Roman" w:hAnsi="Helvetica" w:cs="Helvetica"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8F13313"/>
    <w:multiLevelType w:val="hybridMultilevel"/>
    <w:tmpl w:val="92AC4846"/>
    <w:lvl w:ilvl="0" w:tplc="04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Helvetica" w:eastAsia="Times New Roman" w:hAnsi="Helvetica" w:cs="Helvetic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40194"/>
    <w:multiLevelType w:val="hybridMultilevel"/>
    <w:tmpl w:val="B81ECB00"/>
    <w:lvl w:ilvl="0" w:tplc="8D429878">
      <w:start w:val="265"/>
      <w:numFmt w:val="bullet"/>
      <w:lvlText w:val=""/>
      <w:lvlJc w:val="left"/>
      <w:pPr>
        <w:ind w:left="792" w:hanging="360"/>
      </w:pPr>
      <w:rPr>
        <w:rFonts w:ascii="Symbol" w:eastAsia="Times New Roman" w:hAnsi="Symbol"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D5666"/>
    <w:multiLevelType w:val="hybridMultilevel"/>
    <w:tmpl w:val="90B4E6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17FE2"/>
    <w:multiLevelType w:val="hybridMultilevel"/>
    <w:tmpl w:val="D16A81A0"/>
    <w:lvl w:ilvl="0" w:tplc="78B0868A">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75CDE"/>
    <w:multiLevelType w:val="hybridMultilevel"/>
    <w:tmpl w:val="D29E96A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74ED0"/>
    <w:multiLevelType w:val="hybridMultilevel"/>
    <w:tmpl w:val="9FEA8196"/>
    <w:lvl w:ilvl="0" w:tplc="8D429878">
      <w:start w:val="265"/>
      <w:numFmt w:val="bullet"/>
      <w:lvlText w:val=""/>
      <w:lvlJc w:val="left"/>
      <w:pPr>
        <w:ind w:left="1224" w:hanging="360"/>
      </w:pPr>
      <w:rPr>
        <w:rFonts w:ascii="Symbol" w:eastAsia="Times New Roman" w:hAnsi="Symbol" w:cs="Helvetica"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6A9527C3"/>
    <w:multiLevelType w:val="hybridMultilevel"/>
    <w:tmpl w:val="BC50E04A"/>
    <w:lvl w:ilvl="0" w:tplc="04090001">
      <w:start w:val="1"/>
      <w:numFmt w:val="bullet"/>
      <w:lvlText w:val=""/>
      <w:lvlJc w:val="left"/>
      <w:pPr>
        <w:ind w:left="720" w:hanging="360"/>
      </w:pPr>
      <w:rPr>
        <w:rFonts w:ascii="Symbol" w:hAnsi="Symbol" w:hint="default"/>
      </w:rPr>
    </w:lvl>
    <w:lvl w:ilvl="1" w:tplc="CF9E6344">
      <w:numFmt w:val="bullet"/>
      <w:lvlText w:val="•"/>
      <w:lvlJc w:val="left"/>
      <w:pPr>
        <w:ind w:left="1440" w:hanging="360"/>
      </w:pPr>
      <w:rPr>
        <w:rFonts w:ascii="Helvetica" w:eastAsia="Times New Roman"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11E8E"/>
    <w:multiLevelType w:val="hybridMultilevel"/>
    <w:tmpl w:val="464E92A0"/>
    <w:lvl w:ilvl="0" w:tplc="4ADEA36E">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91271889">
    <w:abstractNumId w:val="10"/>
  </w:num>
  <w:num w:numId="2" w16cid:durableId="654575871">
    <w:abstractNumId w:val="36"/>
  </w:num>
  <w:num w:numId="3" w16cid:durableId="1224291093">
    <w:abstractNumId w:val="5"/>
  </w:num>
  <w:num w:numId="4" w16cid:durableId="1245148458">
    <w:abstractNumId w:val="19"/>
  </w:num>
  <w:num w:numId="5" w16cid:durableId="1350067409">
    <w:abstractNumId w:val="12"/>
  </w:num>
  <w:num w:numId="6" w16cid:durableId="823816447">
    <w:abstractNumId w:val="14"/>
  </w:num>
  <w:num w:numId="7" w16cid:durableId="814032923">
    <w:abstractNumId w:val="24"/>
  </w:num>
  <w:num w:numId="8" w16cid:durableId="538906397">
    <w:abstractNumId w:val="22"/>
  </w:num>
  <w:num w:numId="9" w16cid:durableId="449326020">
    <w:abstractNumId w:val="8"/>
  </w:num>
  <w:num w:numId="10" w16cid:durableId="1910187510">
    <w:abstractNumId w:val="26"/>
  </w:num>
  <w:num w:numId="11" w16cid:durableId="1284073035">
    <w:abstractNumId w:val="9"/>
  </w:num>
  <w:num w:numId="12" w16cid:durableId="1652295909">
    <w:abstractNumId w:val="15"/>
  </w:num>
  <w:num w:numId="13" w16cid:durableId="1307510013">
    <w:abstractNumId w:val="16"/>
  </w:num>
  <w:num w:numId="14" w16cid:durableId="263730796">
    <w:abstractNumId w:val="23"/>
  </w:num>
  <w:num w:numId="15" w16cid:durableId="1670332112">
    <w:abstractNumId w:val="28"/>
  </w:num>
  <w:num w:numId="16" w16cid:durableId="138233694">
    <w:abstractNumId w:val="2"/>
  </w:num>
  <w:num w:numId="17" w16cid:durableId="1953857299">
    <w:abstractNumId w:val="30"/>
  </w:num>
  <w:num w:numId="18" w16cid:durableId="1089429624">
    <w:abstractNumId w:val="34"/>
  </w:num>
  <w:num w:numId="19" w16cid:durableId="410007602">
    <w:abstractNumId w:val="21"/>
  </w:num>
  <w:num w:numId="20" w16cid:durableId="972322715">
    <w:abstractNumId w:val="13"/>
  </w:num>
  <w:num w:numId="21" w16cid:durableId="1597858069">
    <w:abstractNumId w:val="17"/>
  </w:num>
  <w:num w:numId="22" w16cid:durableId="3946498">
    <w:abstractNumId w:val="1"/>
  </w:num>
  <w:num w:numId="23" w16cid:durableId="382407776">
    <w:abstractNumId w:val="29"/>
  </w:num>
  <w:num w:numId="24" w16cid:durableId="1441339485">
    <w:abstractNumId w:val="33"/>
  </w:num>
  <w:num w:numId="25" w16cid:durableId="473641393">
    <w:abstractNumId w:val="11"/>
  </w:num>
  <w:num w:numId="26" w16cid:durableId="1428767780">
    <w:abstractNumId w:val="35"/>
  </w:num>
  <w:num w:numId="27" w16cid:durableId="859971806">
    <w:abstractNumId w:val="4"/>
  </w:num>
  <w:num w:numId="28" w16cid:durableId="2127312904">
    <w:abstractNumId w:val="27"/>
  </w:num>
  <w:num w:numId="29" w16cid:durableId="876164369">
    <w:abstractNumId w:val="0"/>
  </w:num>
  <w:num w:numId="30" w16cid:durableId="1652245816">
    <w:abstractNumId w:val="25"/>
  </w:num>
  <w:num w:numId="31" w16cid:durableId="1234854256">
    <w:abstractNumId w:val="18"/>
  </w:num>
  <w:num w:numId="32" w16cid:durableId="717900577">
    <w:abstractNumId w:val="31"/>
  </w:num>
  <w:num w:numId="33" w16cid:durableId="335496637">
    <w:abstractNumId w:val="3"/>
  </w:num>
  <w:num w:numId="34" w16cid:durableId="714432308">
    <w:abstractNumId w:val="6"/>
  </w:num>
  <w:num w:numId="35" w16cid:durableId="238563642">
    <w:abstractNumId w:val="20"/>
  </w:num>
  <w:num w:numId="36" w16cid:durableId="1668747915">
    <w:abstractNumId w:val="37"/>
  </w:num>
  <w:num w:numId="37" w16cid:durableId="57486978">
    <w:abstractNumId w:val="32"/>
  </w:num>
  <w:num w:numId="38" w16cid:durableId="533276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0136"/>
    <w:rsid w:val="0000386C"/>
    <w:rsid w:val="00003D96"/>
    <w:rsid w:val="00007462"/>
    <w:rsid w:val="0001006D"/>
    <w:rsid w:val="00010C5B"/>
    <w:rsid w:val="00014FC0"/>
    <w:rsid w:val="000205CE"/>
    <w:rsid w:val="0002080A"/>
    <w:rsid w:val="00026A2A"/>
    <w:rsid w:val="00026B36"/>
    <w:rsid w:val="00027B3B"/>
    <w:rsid w:val="000339DB"/>
    <w:rsid w:val="00036072"/>
    <w:rsid w:val="000368E2"/>
    <w:rsid w:val="00042613"/>
    <w:rsid w:val="000427EB"/>
    <w:rsid w:val="000429E9"/>
    <w:rsid w:val="00052CF6"/>
    <w:rsid w:val="00053232"/>
    <w:rsid w:val="000576FB"/>
    <w:rsid w:val="00062205"/>
    <w:rsid w:val="00062493"/>
    <w:rsid w:val="00062A8F"/>
    <w:rsid w:val="00063181"/>
    <w:rsid w:val="0006367B"/>
    <w:rsid w:val="00064965"/>
    <w:rsid w:val="0007189E"/>
    <w:rsid w:val="00084E9F"/>
    <w:rsid w:val="0008634A"/>
    <w:rsid w:val="000871FB"/>
    <w:rsid w:val="0008788B"/>
    <w:rsid w:val="00090DF3"/>
    <w:rsid w:val="00091646"/>
    <w:rsid w:val="00091EFD"/>
    <w:rsid w:val="00093E37"/>
    <w:rsid w:val="00096201"/>
    <w:rsid w:val="00097463"/>
    <w:rsid w:val="000A13D4"/>
    <w:rsid w:val="000A7038"/>
    <w:rsid w:val="000B1B5D"/>
    <w:rsid w:val="000B5AF6"/>
    <w:rsid w:val="000B6C7B"/>
    <w:rsid w:val="000C1B72"/>
    <w:rsid w:val="000C2D1F"/>
    <w:rsid w:val="000C6212"/>
    <w:rsid w:val="000C63BE"/>
    <w:rsid w:val="000C733E"/>
    <w:rsid w:val="000D524B"/>
    <w:rsid w:val="000E2DE1"/>
    <w:rsid w:val="000E3239"/>
    <w:rsid w:val="000E447A"/>
    <w:rsid w:val="000F097D"/>
    <w:rsid w:val="000F2597"/>
    <w:rsid w:val="000F26C9"/>
    <w:rsid w:val="000F3F83"/>
    <w:rsid w:val="000F4B61"/>
    <w:rsid w:val="000F5216"/>
    <w:rsid w:val="000F5F13"/>
    <w:rsid w:val="000F6682"/>
    <w:rsid w:val="000F7F8E"/>
    <w:rsid w:val="00100749"/>
    <w:rsid w:val="001012DD"/>
    <w:rsid w:val="0011693E"/>
    <w:rsid w:val="00124EE8"/>
    <w:rsid w:val="001252F1"/>
    <w:rsid w:val="0013198B"/>
    <w:rsid w:val="0013584C"/>
    <w:rsid w:val="00136DBB"/>
    <w:rsid w:val="00140215"/>
    <w:rsid w:val="00141229"/>
    <w:rsid w:val="00142213"/>
    <w:rsid w:val="00142371"/>
    <w:rsid w:val="00147E3D"/>
    <w:rsid w:val="0015175D"/>
    <w:rsid w:val="00152781"/>
    <w:rsid w:val="00155095"/>
    <w:rsid w:val="0015724E"/>
    <w:rsid w:val="0015734E"/>
    <w:rsid w:val="00160BDE"/>
    <w:rsid w:val="00163AF7"/>
    <w:rsid w:val="00163C17"/>
    <w:rsid w:val="001643EF"/>
    <w:rsid w:val="00165FF3"/>
    <w:rsid w:val="0017172E"/>
    <w:rsid w:val="00171B44"/>
    <w:rsid w:val="001724D1"/>
    <w:rsid w:val="0017720A"/>
    <w:rsid w:val="00177D37"/>
    <w:rsid w:val="00183D94"/>
    <w:rsid w:val="00184269"/>
    <w:rsid w:val="00184EAA"/>
    <w:rsid w:val="00190C39"/>
    <w:rsid w:val="00191DAD"/>
    <w:rsid w:val="001937B3"/>
    <w:rsid w:val="00197B5E"/>
    <w:rsid w:val="00197E39"/>
    <w:rsid w:val="001A6C00"/>
    <w:rsid w:val="001B035A"/>
    <w:rsid w:val="001B11D6"/>
    <w:rsid w:val="001B2039"/>
    <w:rsid w:val="001B3436"/>
    <w:rsid w:val="001B61FD"/>
    <w:rsid w:val="001C0981"/>
    <w:rsid w:val="001C5252"/>
    <w:rsid w:val="001C629D"/>
    <w:rsid w:val="001C6D3E"/>
    <w:rsid w:val="001D3628"/>
    <w:rsid w:val="001D5624"/>
    <w:rsid w:val="001D5D4E"/>
    <w:rsid w:val="001D7D59"/>
    <w:rsid w:val="001E17D7"/>
    <w:rsid w:val="001E4556"/>
    <w:rsid w:val="001E46ED"/>
    <w:rsid w:val="001E6AB1"/>
    <w:rsid w:val="001E6FBB"/>
    <w:rsid w:val="001E745F"/>
    <w:rsid w:val="001E7E02"/>
    <w:rsid w:val="001F13B0"/>
    <w:rsid w:val="001F42AB"/>
    <w:rsid w:val="001F4A40"/>
    <w:rsid w:val="001F6215"/>
    <w:rsid w:val="001F65EB"/>
    <w:rsid w:val="001F70DA"/>
    <w:rsid w:val="00203500"/>
    <w:rsid w:val="0020527E"/>
    <w:rsid w:val="002072ED"/>
    <w:rsid w:val="00207B61"/>
    <w:rsid w:val="00210C13"/>
    <w:rsid w:val="002131C1"/>
    <w:rsid w:val="0021390D"/>
    <w:rsid w:val="002140F4"/>
    <w:rsid w:val="0021432D"/>
    <w:rsid w:val="002147B1"/>
    <w:rsid w:val="002165A2"/>
    <w:rsid w:val="002230C3"/>
    <w:rsid w:val="002313D4"/>
    <w:rsid w:val="00231A4D"/>
    <w:rsid w:val="00232D1A"/>
    <w:rsid w:val="00233168"/>
    <w:rsid w:val="002375AC"/>
    <w:rsid w:val="00237EB0"/>
    <w:rsid w:val="00242AB9"/>
    <w:rsid w:val="00242DFA"/>
    <w:rsid w:val="00243223"/>
    <w:rsid w:val="00246C0A"/>
    <w:rsid w:val="002516A0"/>
    <w:rsid w:val="00252136"/>
    <w:rsid w:val="0025299C"/>
    <w:rsid w:val="00260289"/>
    <w:rsid w:val="002602CC"/>
    <w:rsid w:val="00260D07"/>
    <w:rsid w:val="00264DE2"/>
    <w:rsid w:val="0026511C"/>
    <w:rsid w:val="002652CC"/>
    <w:rsid w:val="00267AF3"/>
    <w:rsid w:val="00270FDB"/>
    <w:rsid w:val="00271F3F"/>
    <w:rsid w:val="00282570"/>
    <w:rsid w:val="002848C3"/>
    <w:rsid w:val="00285D95"/>
    <w:rsid w:val="00292E9D"/>
    <w:rsid w:val="00294D0B"/>
    <w:rsid w:val="00296C01"/>
    <w:rsid w:val="002A0966"/>
    <w:rsid w:val="002A1A5D"/>
    <w:rsid w:val="002A41D8"/>
    <w:rsid w:val="002B0363"/>
    <w:rsid w:val="002B22F1"/>
    <w:rsid w:val="002B30CB"/>
    <w:rsid w:val="002C6E23"/>
    <w:rsid w:val="002C7A1A"/>
    <w:rsid w:val="002D4BB7"/>
    <w:rsid w:val="002D67FE"/>
    <w:rsid w:val="002D78E2"/>
    <w:rsid w:val="002D7C93"/>
    <w:rsid w:val="002E096B"/>
    <w:rsid w:val="002E264F"/>
    <w:rsid w:val="002E2AB8"/>
    <w:rsid w:val="002F7E87"/>
    <w:rsid w:val="00301F3E"/>
    <w:rsid w:val="003027B6"/>
    <w:rsid w:val="003047B2"/>
    <w:rsid w:val="003053C7"/>
    <w:rsid w:val="00305D3B"/>
    <w:rsid w:val="00306478"/>
    <w:rsid w:val="0030690A"/>
    <w:rsid w:val="00307F57"/>
    <w:rsid w:val="00310B01"/>
    <w:rsid w:val="00311246"/>
    <w:rsid w:val="003136CF"/>
    <w:rsid w:val="0031696D"/>
    <w:rsid w:val="00317F63"/>
    <w:rsid w:val="003228DB"/>
    <w:rsid w:val="00324858"/>
    <w:rsid w:val="00324BE0"/>
    <w:rsid w:val="00325AFC"/>
    <w:rsid w:val="0033055A"/>
    <w:rsid w:val="00334EEB"/>
    <w:rsid w:val="003369E7"/>
    <w:rsid w:val="00336FAD"/>
    <w:rsid w:val="00344A3C"/>
    <w:rsid w:val="00345BEA"/>
    <w:rsid w:val="00346FD8"/>
    <w:rsid w:val="003479A4"/>
    <w:rsid w:val="003520FC"/>
    <w:rsid w:val="00355D10"/>
    <w:rsid w:val="00372347"/>
    <w:rsid w:val="003746B9"/>
    <w:rsid w:val="003757FF"/>
    <w:rsid w:val="00377BD5"/>
    <w:rsid w:val="00380415"/>
    <w:rsid w:val="003827A6"/>
    <w:rsid w:val="00387765"/>
    <w:rsid w:val="00390D17"/>
    <w:rsid w:val="003927C3"/>
    <w:rsid w:val="00392C11"/>
    <w:rsid w:val="003940D0"/>
    <w:rsid w:val="00395A70"/>
    <w:rsid w:val="003976F2"/>
    <w:rsid w:val="003A0D6D"/>
    <w:rsid w:val="003A28B5"/>
    <w:rsid w:val="003A3B81"/>
    <w:rsid w:val="003A51B9"/>
    <w:rsid w:val="003A7EB2"/>
    <w:rsid w:val="003B264F"/>
    <w:rsid w:val="003B2722"/>
    <w:rsid w:val="003B3251"/>
    <w:rsid w:val="003B36A7"/>
    <w:rsid w:val="003C020B"/>
    <w:rsid w:val="003C3078"/>
    <w:rsid w:val="003C641D"/>
    <w:rsid w:val="003D06FA"/>
    <w:rsid w:val="003D0BB7"/>
    <w:rsid w:val="003D456E"/>
    <w:rsid w:val="003E1BE2"/>
    <w:rsid w:val="003E3EEC"/>
    <w:rsid w:val="003E3F8C"/>
    <w:rsid w:val="003E44A0"/>
    <w:rsid w:val="003E45AA"/>
    <w:rsid w:val="003E6662"/>
    <w:rsid w:val="003F0BC6"/>
    <w:rsid w:val="003F1251"/>
    <w:rsid w:val="003F3713"/>
    <w:rsid w:val="003F569B"/>
    <w:rsid w:val="003F5849"/>
    <w:rsid w:val="003F6466"/>
    <w:rsid w:val="004022C9"/>
    <w:rsid w:val="004136D4"/>
    <w:rsid w:val="00414D12"/>
    <w:rsid w:val="00421544"/>
    <w:rsid w:val="00426F4F"/>
    <w:rsid w:val="004309E7"/>
    <w:rsid w:val="00430E91"/>
    <w:rsid w:val="00431D3C"/>
    <w:rsid w:val="00435FAD"/>
    <w:rsid w:val="00436122"/>
    <w:rsid w:val="004400E0"/>
    <w:rsid w:val="0044118E"/>
    <w:rsid w:val="0044289D"/>
    <w:rsid w:val="00444964"/>
    <w:rsid w:val="004451DA"/>
    <w:rsid w:val="004514E7"/>
    <w:rsid w:val="00452672"/>
    <w:rsid w:val="004541F7"/>
    <w:rsid w:val="004553AE"/>
    <w:rsid w:val="00457AE3"/>
    <w:rsid w:val="00461F91"/>
    <w:rsid w:val="00463014"/>
    <w:rsid w:val="0047014A"/>
    <w:rsid w:val="00470981"/>
    <w:rsid w:val="004740F4"/>
    <w:rsid w:val="00476DED"/>
    <w:rsid w:val="00482E7F"/>
    <w:rsid w:val="004834D0"/>
    <w:rsid w:val="00484428"/>
    <w:rsid w:val="00484724"/>
    <w:rsid w:val="004849EF"/>
    <w:rsid w:val="00487C62"/>
    <w:rsid w:val="0049047C"/>
    <w:rsid w:val="00490781"/>
    <w:rsid w:val="004919D6"/>
    <w:rsid w:val="00497C31"/>
    <w:rsid w:val="004A3492"/>
    <w:rsid w:val="004A3B86"/>
    <w:rsid w:val="004A4595"/>
    <w:rsid w:val="004A6905"/>
    <w:rsid w:val="004A6D92"/>
    <w:rsid w:val="004B022F"/>
    <w:rsid w:val="004B143E"/>
    <w:rsid w:val="004B591E"/>
    <w:rsid w:val="004B6F76"/>
    <w:rsid w:val="004B7AE5"/>
    <w:rsid w:val="004B7E88"/>
    <w:rsid w:val="004C066D"/>
    <w:rsid w:val="004C1564"/>
    <w:rsid w:val="004C58E9"/>
    <w:rsid w:val="004D1238"/>
    <w:rsid w:val="004D2E0C"/>
    <w:rsid w:val="004D6169"/>
    <w:rsid w:val="004E0C99"/>
    <w:rsid w:val="004E3307"/>
    <w:rsid w:val="004E49D3"/>
    <w:rsid w:val="004E5F5B"/>
    <w:rsid w:val="004E7A7B"/>
    <w:rsid w:val="004F0559"/>
    <w:rsid w:val="004F6F75"/>
    <w:rsid w:val="004F74EC"/>
    <w:rsid w:val="004F77E5"/>
    <w:rsid w:val="00500D46"/>
    <w:rsid w:val="005056A6"/>
    <w:rsid w:val="00506144"/>
    <w:rsid w:val="0051021A"/>
    <w:rsid w:val="00512279"/>
    <w:rsid w:val="00514E3E"/>
    <w:rsid w:val="00516A5B"/>
    <w:rsid w:val="00517378"/>
    <w:rsid w:val="0051764F"/>
    <w:rsid w:val="005212F3"/>
    <w:rsid w:val="0052222B"/>
    <w:rsid w:val="00524520"/>
    <w:rsid w:val="00526D7D"/>
    <w:rsid w:val="00527196"/>
    <w:rsid w:val="0052758E"/>
    <w:rsid w:val="00527F83"/>
    <w:rsid w:val="00536EA2"/>
    <w:rsid w:val="00543173"/>
    <w:rsid w:val="00543F85"/>
    <w:rsid w:val="005534EF"/>
    <w:rsid w:val="00554281"/>
    <w:rsid w:val="00556809"/>
    <w:rsid w:val="00557FD1"/>
    <w:rsid w:val="00560891"/>
    <w:rsid w:val="00561D1C"/>
    <w:rsid w:val="00562A2A"/>
    <w:rsid w:val="00562A48"/>
    <w:rsid w:val="00570F03"/>
    <w:rsid w:val="00571D75"/>
    <w:rsid w:val="005735AE"/>
    <w:rsid w:val="00574BBB"/>
    <w:rsid w:val="00577665"/>
    <w:rsid w:val="00583622"/>
    <w:rsid w:val="00584439"/>
    <w:rsid w:val="00584CB2"/>
    <w:rsid w:val="005862AC"/>
    <w:rsid w:val="00586A19"/>
    <w:rsid w:val="0059721A"/>
    <w:rsid w:val="005A0360"/>
    <w:rsid w:val="005A37F7"/>
    <w:rsid w:val="005A42B3"/>
    <w:rsid w:val="005A474B"/>
    <w:rsid w:val="005A5977"/>
    <w:rsid w:val="005A5C4B"/>
    <w:rsid w:val="005A6E6A"/>
    <w:rsid w:val="005A795A"/>
    <w:rsid w:val="005B12C6"/>
    <w:rsid w:val="005B2BE3"/>
    <w:rsid w:val="005B3A50"/>
    <w:rsid w:val="005B6F2B"/>
    <w:rsid w:val="005B731E"/>
    <w:rsid w:val="005C1417"/>
    <w:rsid w:val="005C361E"/>
    <w:rsid w:val="005C3FBA"/>
    <w:rsid w:val="005C4273"/>
    <w:rsid w:val="005C50C8"/>
    <w:rsid w:val="005C5E92"/>
    <w:rsid w:val="005D0CA9"/>
    <w:rsid w:val="005D168D"/>
    <w:rsid w:val="005D1F05"/>
    <w:rsid w:val="005D70F7"/>
    <w:rsid w:val="005E041B"/>
    <w:rsid w:val="005E740F"/>
    <w:rsid w:val="005F2347"/>
    <w:rsid w:val="005F3DAC"/>
    <w:rsid w:val="005F3F9E"/>
    <w:rsid w:val="005F5392"/>
    <w:rsid w:val="005F5AE9"/>
    <w:rsid w:val="005F78BA"/>
    <w:rsid w:val="00607662"/>
    <w:rsid w:val="00611320"/>
    <w:rsid w:val="00611B60"/>
    <w:rsid w:val="00611E81"/>
    <w:rsid w:val="006145B5"/>
    <w:rsid w:val="0061796B"/>
    <w:rsid w:val="00621E10"/>
    <w:rsid w:val="006225C2"/>
    <w:rsid w:val="0062457A"/>
    <w:rsid w:val="00631D43"/>
    <w:rsid w:val="00631FB2"/>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62ADC"/>
    <w:rsid w:val="00662BB2"/>
    <w:rsid w:val="0067086F"/>
    <w:rsid w:val="00674759"/>
    <w:rsid w:val="006776AC"/>
    <w:rsid w:val="006815DE"/>
    <w:rsid w:val="006830D3"/>
    <w:rsid w:val="00683ADF"/>
    <w:rsid w:val="00684506"/>
    <w:rsid w:val="0068565A"/>
    <w:rsid w:val="00692F2F"/>
    <w:rsid w:val="00696B25"/>
    <w:rsid w:val="00697198"/>
    <w:rsid w:val="00697A13"/>
    <w:rsid w:val="00697BDF"/>
    <w:rsid w:val="006A1275"/>
    <w:rsid w:val="006A2BF3"/>
    <w:rsid w:val="006A48BF"/>
    <w:rsid w:val="006A75B2"/>
    <w:rsid w:val="006A7E47"/>
    <w:rsid w:val="006B073F"/>
    <w:rsid w:val="006B12B1"/>
    <w:rsid w:val="006B28C4"/>
    <w:rsid w:val="006B5576"/>
    <w:rsid w:val="006B6EC6"/>
    <w:rsid w:val="006B7E2E"/>
    <w:rsid w:val="006C0483"/>
    <w:rsid w:val="006C17FC"/>
    <w:rsid w:val="006C2DF4"/>
    <w:rsid w:val="006C57B0"/>
    <w:rsid w:val="006C6A45"/>
    <w:rsid w:val="006C727E"/>
    <w:rsid w:val="006D0423"/>
    <w:rsid w:val="006D0F85"/>
    <w:rsid w:val="006D10F7"/>
    <w:rsid w:val="006D1E7E"/>
    <w:rsid w:val="006D2032"/>
    <w:rsid w:val="006D3C41"/>
    <w:rsid w:val="006D7BDA"/>
    <w:rsid w:val="006E1502"/>
    <w:rsid w:val="006E509F"/>
    <w:rsid w:val="006F0A80"/>
    <w:rsid w:val="006F116F"/>
    <w:rsid w:val="006F11E6"/>
    <w:rsid w:val="006F732E"/>
    <w:rsid w:val="00701CB7"/>
    <w:rsid w:val="00701D34"/>
    <w:rsid w:val="00703FEA"/>
    <w:rsid w:val="007043A1"/>
    <w:rsid w:val="00706D01"/>
    <w:rsid w:val="0071072D"/>
    <w:rsid w:val="007109AC"/>
    <w:rsid w:val="00712B8E"/>
    <w:rsid w:val="00713F10"/>
    <w:rsid w:val="00721DAE"/>
    <w:rsid w:val="0072231B"/>
    <w:rsid w:val="0072649B"/>
    <w:rsid w:val="00727719"/>
    <w:rsid w:val="00731C8D"/>
    <w:rsid w:val="00732468"/>
    <w:rsid w:val="00732B5E"/>
    <w:rsid w:val="007332C2"/>
    <w:rsid w:val="00734B6B"/>
    <w:rsid w:val="0073539A"/>
    <w:rsid w:val="00736A76"/>
    <w:rsid w:val="00736FBC"/>
    <w:rsid w:val="00742071"/>
    <w:rsid w:val="00744882"/>
    <w:rsid w:val="00755C88"/>
    <w:rsid w:val="00756E04"/>
    <w:rsid w:val="007600E7"/>
    <w:rsid w:val="007629B5"/>
    <w:rsid w:val="007644C3"/>
    <w:rsid w:val="007650FF"/>
    <w:rsid w:val="00765156"/>
    <w:rsid w:val="00767A92"/>
    <w:rsid w:val="00772EBB"/>
    <w:rsid w:val="00782935"/>
    <w:rsid w:val="0078313A"/>
    <w:rsid w:val="00785367"/>
    <w:rsid w:val="00791FDB"/>
    <w:rsid w:val="00795E15"/>
    <w:rsid w:val="00796DE4"/>
    <w:rsid w:val="007974AE"/>
    <w:rsid w:val="007A06DD"/>
    <w:rsid w:val="007A1272"/>
    <w:rsid w:val="007A7C23"/>
    <w:rsid w:val="007A7E97"/>
    <w:rsid w:val="007B5A1F"/>
    <w:rsid w:val="007B7073"/>
    <w:rsid w:val="007C123C"/>
    <w:rsid w:val="007C2D75"/>
    <w:rsid w:val="007C388A"/>
    <w:rsid w:val="007C3AB0"/>
    <w:rsid w:val="007C3F94"/>
    <w:rsid w:val="007C5CAA"/>
    <w:rsid w:val="007C63F3"/>
    <w:rsid w:val="007C6F7E"/>
    <w:rsid w:val="007D20BF"/>
    <w:rsid w:val="007D591B"/>
    <w:rsid w:val="007D5CAF"/>
    <w:rsid w:val="007E072B"/>
    <w:rsid w:val="007F0D39"/>
    <w:rsid w:val="007F386C"/>
    <w:rsid w:val="007F4573"/>
    <w:rsid w:val="00803A24"/>
    <w:rsid w:val="00804EE8"/>
    <w:rsid w:val="0080504E"/>
    <w:rsid w:val="00815901"/>
    <w:rsid w:val="008167FE"/>
    <w:rsid w:val="00821010"/>
    <w:rsid w:val="00824849"/>
    <w:rsid w:val="00824A54"/>
    <w:rsid w:val="0083246C"/>
    <w:rsid w:val="00832E02"/>
    <w:rsid w:val="0083539C"/>
    <w:rsid w:val="00836A31"/>
    <w:rsid w:val="00844553"/>
    <w:rsid w:val="008455C7"/>
    <w:rsid w:val="00845F78"/>
    <w:rsid w:val="0084658D"/>
    <w:rsid w:val="00846623"/>
    <w:rsid w:val="00847A4A"/>
    <w:rsid w:val="00847A4F"/>
    <w:rsid w:val="00852FE6"/>
    <w:rsid w:val="00857E87"/>
    <w:rsid w:val="008612F2"/>
    <w:rsid w:val="00862DAF"/>
    <w:rsid w:val="00864C32"/>
    <w:rsid w:val="00866632"/>
    <w:rsid w:val="00867355"/>
    <w:rsid w:val="008706CE"/>
    <w:rsid w:val="00875303"/>
    <w:rsid w:val="0087546C"/>
    <w:rsid w:val="00877771"/>
    <w:rsid w:val="00877E8B"/>
    <w:rsid w:val="00880B3F"/>
    <w:rsid w:val="008823D6"/>
    <w:rsid w:val="00891643"/>
    <w:rsid w:val="00891D96"/>
    <w:rsid w:val="00896A08"/>
    <w:rsid w:val="008A3481"/>
    <w:rsid w:val="008A47C7"/>
    <w:rsid w:val="008A52C8"/>
    <w:rsid w:val="008A5CA2"/>
    <w:rsid w:val="008B311E"/>
    <w:rsid w:val="008B3ACB"/>
    <w:rsid w:val="008B6127"/>
    <w:rsid w:val="008B6E72"/>
    <w:rsid w:val="008B7C0E"/>
    <w:rsid w:val="008B7E3C"/>
    <w:rsid w:val="008C19E6"/>
    <w:rsid w:val="008C2B35"/>
    <w:rsid w:val="008C3203"/>
    <w:rsid w:val="008D14EA"/>
    <w:rsid w:val="008D2317"/>
    <w:rsid w:val="008D3209"/>
    <w:rsid w:val="008D6498"/>
    <w:rsid w:val="008E0C40"/>
    <w:rsid w:val="008E0DBC"/>
    <w:rsid w:val="008E2F54"/>
    <w:rsid w:val="008E3098"/>
    <w:rsid w:val="008E71A6"/>
    <w:rsid w:val="008F311F"/>
    <w:rsid w:val="008F3CF5"/>
    <w:rsid w:val="008F56CF"/>
    <w:rsid w:val="008F57D8"/>
    <w:rsid w:val="008F64EA"/>
    <w:rsid w:val="00901D6F"/>
    <w:rsid w:val="00902F5C"/>
    <w:rsid w:val="009031A6"/>
    <w:rsid w:val="00905E40"/>
    <w:rsid w:val="009068C1"/>
    <w:rsid w:val="00910013"/>
    <w:rsid w:val="00911CE9"/>
    <w:rsid w:val="00912554"/>
    <w:rsid w:val="009147E2"/>
    <w:rsid w:val="00915704"/>
    <w:rsid w:val="00916002"/>
    <w:rsid w:val="009201B0"/>
    <w:rsid w:val="00921C15"/>
    <w:rsid w:val="00923BC9"/>
    <w:rsid w:val="0092634D"/>
    <w:rsid w:val="00926612"/>
    <w:rsid w:val="00927C0D"/>
    <w:rsid w:val="00932342"/>
    <w:rsid w:val="00932DA8"/>
    <w:rsid w:val="00933548"/>
    <w:rsid w:val="0094003C"/>
    <w:rsid w:val="00944DBA"/>
    <w:rsid w:val="009453C9"/>
    <w:rsid w:val="009455CA"/>
    <w:rsid w:val="00945DA4"/>
    <w:rsid w:val="00950F6D"/>
    <w:rsid w:val="0095105F"/>
    <w:rsid w:val="00951860"/>
    <w:rsid w:val="00953970"/>
    <w:rsid w:val="00954753"/>
    <w:rsid w:val="009556B4"/>
    <w:rsid w:val="00955951"/>
    <w:rsid w:val="00956562"/>
    <w:rsid w:val="009607B3"/>
    <w:rsid w:val="00960922"/>
    <w:rsid w:val="00966CEB"/>
    <w:rsid w:val="0096730D"/>
    <w:rsid w:val="00967351"/>
    <w:rsid w:val="009674FB"/>
    <w:rsid w:val="00974B27"/>
    <w:rsid w:val="009757AA"/>
    <w:rsid w:val="00975844"/>
    <w:rsid w:val="00977EDA"/>
    <w:rsid w:val="009821CF"/>
    <w:rsid w:val="00983B39"/>
    <w:rsid w:val="009848D2"/>
    <w:rsid w:val="009966E1"/>
    <w:rsid w:val="009A49E0"/>
    <w:rsid w:val="009A643D"/>
    <w:rsid w:val="009A7658"/>
    <w:rsid w:val="009B0D11"/>
    <w:rsid w:val="009B125F"/>
    <w:rsid w:val="009B16B8"/>
    <w:rsid w:val="009B42B1"/>
    <w:rsid w:val="009B4E6A"/>
    <w:rsid w:val="009B61AB"/>
    <w:rsid w:val="009C0787"/>
    <w:rsid w:val="009C0BDC"/>
    <w:rsid w:val="009C48CF"/>
    <w:rsid w:val="009C55C6"/>
    <w:rsid w:val="009C633A"/>
    <w:rsid w:val="009C7FB9"/>
    <w:rsid w:val="009D0FF7"/>
    <w:rsid w:val="009D1EA0"/>
    <w:rsid w:val="009E0FD4"/>
    <w:rsid w:val="009E228A"/>
    <w:rsid w:val="009E343A"/>
    <w:rsid w:val="009F1683"/>
    <w:rsid w:val="009F17D7"/>
    <w:rsid w:val="009F407A"/>
    <w:rsid w:val="009F5E64"/>
    <w:rsid w:val="009F5F66"/>
    <w:rsid w:val="00A010FE"/>
    <w:rsid w:val="00A01FFC"/>
    <w:rsid w:val="00A02E76"/>
    <w:rsid w:val="00A05477"/>
    <w:rsid w:val="00A0675A"/>
    <w:rsid w:val="00A11943"/>
    <w:rsid w:val="00A141D3"/>
    <w:rsid w:val="00A172ED"/>
    <w:rsid w:val="00A20653"/>
    <w:rsid w:val="00A2277C"/>
    <w:rsid w:val="00A22EB3"/>
    <w:rsid w:val="00A23947"/>
    <w:rsid w:val="00A30781"/>
    <w:rsid w:val="00A34233"/>
    <w:rsid w:val="00A50246"/>
    <w:rsid w:val="00A51D66"/>
    <w:rsid w:val="00A5494E"/>
    <w:rsid w:val="00A550B7"/>
    <w:rsid w:val="00A57375"/>
    <w:rsid w:val="00A6049D"/>
    <w:rsid w:val="00A6190C"/>
    <w:rsid w:val="00A643EC"/>
    <w:rsid w:val="00A66192"/>
    <w:rsid w:val="00A70EFB"/>
    <w:rsid w:val="00A741C3"/>
    <w:rsid w:val="00A74F63"/>
    <w:rsid w:val="00A83A9F"/>
    <w:rsid w:val="00A84FBA"/>
    <w:rsid w:val="00A87059"/>
    <w:rsid w:val="00A915BB"/>
    <w:rsid w:val="00A96C66"/>
    <w:rsid w:val="00AA5EA7"/>
    <w:rsid w:val="00AA64A5"/>
    <w:rsid w:val="00AB13B0"/>
    <w:rsid w:val="00AC2AAB"/>
    <w:rsid w:val="00AC7026"/>
    <w:rsid w:val="00AD0B7F"/>
    <w:rsid w:val="00AD2CBF"/>
    <w:rsid w:val="00AD3D7B"/>
    <w:rsid w:val="00AD5053"/>
    <w:rsid w:val="00AD5438"/>
    <w:rsid w:val="00AD718F"/>
    <w:rsid w:val="00AE61A8"/>
    <w:rsid w:val="00AE6FEC"/>
    <w:rsid w:val="00AF019D"/>
    <w:rsid w:val="00AF0713"/>
    <w:rsid w:val="00AF1C15"/>
    <w:rsid w:val="00AF1E7C"/>
    <w:rsid w:val="00AF3291"/>
    <w:rsid w:val="00AF5C7B"/>
    <w:rsid w:val="00AF6778"/>
    <w:rsid w:val="00AF72AB"/>
    <w:rsid w:val="00B0124D"/>
    <w:rsid w:val="00B01906"/>
    <w:rsid w:val="00B01D3F"/>
    <w:rsid w:val="00B026BC"/>
    <w:rsid w:val="00B03CA6"/>
    <w:rsid w:val="00B04ED4"/>
    <w:rsid w:val="00B04FA5"/>
    <w:rsid w:val="00B05481"/>
    <w:rsid w:val="00B065A2"/>
    <w:rsid w:val="00B068AD"/>
    <w:rsid w:val="00B0699F"/>
    <w:rsid w:val="00B1082D"/>
    <w:rsid w:val="00B129C1"/>
    <w:rsid w:val="00B13B73"/>
    <w:rsid w:val="00B13D23"/>
    <w:rsid w:val="00B14615"/>
    <w:rsid w:val="00B1537D"/>
    <w:rsid w:val="00B16C3F"/>
    <w:rsid w:val="00B2161A"/>
    <w:rsid w:val="00B22B98"/>
    <w:rsid w:val="00B25BAE"/>
    <w:rsid w:val="00B26677"/>
    <w:rsid w:val="00B319B8"/>
    <w:rsid w:val="00B3324D"/>
    <w:rsid w:val="00B370FC"/>
    <w:rsid w:val="00B37FE6"/>
    <w:rsid w:val="00B40EEB"/>
    <w:rsid w:val="00B415E1"/>
    <w:rsid w:val="00B4448D"/>
    <w:rsid w:val="00B44B63"/>
    <w:rsid w:val="00B45FA0"/>
    <w:rsid w:val="00B524FE"/>
    <w:rsid w:val="00B548CF"/>
    <w:rsid w:val="00B61819"/>
    <w:rsid w:val="00B67D7D"/>
    <w:rsid w:val="00B70305"/>
    <w:rsid w:val="00B70C65"/>
    <w:rsid w:val="00B71471"/>
    <w:rsid w:val="00B726CA"/>
    <w:rsid w:val="00B72EEF"/>
    <w:rsid w:val="00B75CDF"/>
    <w:rsid w:val="00B81A9E"/>
    <w:rsid w:val="00B83F89"/>
    <w:rsid w:val="00B8472D"/>
    <w:rsid w:val="00B863C3"/>
    <w:rsid w:val="00B863D6"/>
    <w:rsid w:val="00B9191F"/>
    <w:rsid w:val="00B91D7D"/>
    <w:rsid w:val="00B943A0"/>
    <w:rsid w:val="00B977F0"/>
    <w:rsid w:val="00B97DDB"/>
    <w:rsid w:val="00BA23E4"/>
    <w:rsid w:val="00BB42B7"/>
    <w:rsid w:val="00BB4538"/>
    <w:rsid w:val="00BB709E"/>
    <w:rsid w:val="00BB733D"/>
    <w:rsid w:val="00BC2F13"/>
    <w:rsid w:val="00BC5704"/>
    <w:rsid w:val="00BC78DF"/>
    <w:rsid w:val="00BD05B7"/>
    <w:rsid w:val="00BD1246"/>
    <w:rsid w:val="00BD3A62"/>
    <w:rsid w:val="00BE0616"/>
    <w:rsid w:val="00BE06B1"/>
    <w:rsid w:val="00BE12EC"/>
    <w:rsid w:val="00BE187C"/>
    <w:rsid w:val="00BE23CE"/>
    <w:rsid w:val="00BE510B"/>
    <w:rsid w:val="00BE5F48"/>
    <w:rsid w:val="00BE72C3"/>
    <w:rsid w:val="00BF3EC3"/>
    <w:rsid w:val="00C010E2"/>
    <w:rsid w:val="00C078C3"/>
    <w:rsid w:val="00C1317E"/>
    <w:rsid w:val="00C13E57"/>
    <w:rsid w:val="00C13F4B"/>
    <w:rsid w:val="00C154FB"/>
    <w:rsid w:val="00C15D8B"/>
    <w:rsid w:val="00C1633A"/>
    <w:rsid w:val="00C2000F"/>
    <w:rsid w:val="00C23DB8"/>
    <w:rsid w:val="00C25E42"/>
    <w:rsid w:val="00C30BB1"/>
    <w:rsid w:val="00C3371C"/>
    <w:rsid w:val="00C34216"/>
    <w:rsid w:val="00C36B3A"/>
    <w:rsid w:val="00C379DE"/>
    <w:rsid w:val="00C4308E"/>
    <w:rsid w:val="00C51B25"/>
    <w:rsid w:val="00C565E0"/>
    <w:rsid w:val="00C63732"/>
    <w:rsid w:val="00C674E3"/>
    <w:rsid w:val="00C67838"/>
    <w:rsid w:val="00C759EA"/>
    <w:rsid w:val="00C75C12"/>
    <w:rsid w:val="00C803C7"/>
    <w:rsid w:val="00C856E5"/>
    <w:rsid w:val="00C87BB6"/>
    <w:rsid w:val="00C92B66"/>
    <w:rsid w:val="00C95DF1"/>
    <w:rsid w:val="00C969D4"/>
    <w:rsid w:val="00C96D42"/>
    <w:rsid w:val="00CA1E48"/>
    <w:rsid w:val="00CA65E4"/>
    <w:rsid w:val="00CB00F5"/>
    <w:rsid w:val="00CB4145"/>
    <w:rsid w:val="00CB4187"/>
    <w:rsid w:val="00CC0C61"/>
    <w:rsid w:val="00CC25F3"/>
    <w:rsid w:val="00CC3FA0"/>
    <w:rsid w:val="00CC4794"/>
    <w:rsid w:val="00CD31DA"/>
    <w:rsid w:val="00CD3C9B"/>
    <w:rsid w:val="00CD5ACC"/>
    <w:rsid w:val="00CE4E43"/>
    <w:rsid w:val="00CE51A2"/>
    <w:rsid w:val="00CF0B69"/>
    <w:rsid w:val="00CF24D6"/>
    <w:rsid w:val="00CF3D17"/>
    <w:rsid w:val="00D00D66"/>
    <w:rsid w:val="00D044CD"/>
    <w:rsid w:val="00D05FAD"/>
    <w:rsid w:val="00D100A8"/>
    <w:rsid w:val="00D13759"/>
    <w:rsid w:val="00D20B5D"/>
    <w:rsid w:val="00D22420"/>
    <w:rsid w:val="00D268DB"/>
    <w:rsid w:val="00D27454"/>
    <w:rsid w:val="00D27B3B"/>
    <w:rsid w:val="00D30A57"/>
    <w:rsid w:val="00D32EB3"/>
    <w:rsid w:val="00D42AC2"/>
    <w:rsid w:val="00D4409D"/>
    <w:rsid w:val="00D441F6"/>
    <w:rsid w:val="00D47864"/>
    <w:rsid w:val="00D52CA8"/>
    <w:rsid w:val="00D561D5"/>
    <w:rsid w:val="00D57CFC"/>
    <w:rsid w:val="00D61834"/>
    <w:rsid w:val="00D636D0"/>
    <w:rsid w:val="00D658A1"/>
    <w:rsid w:val="00D667FC"/>
    <w:rsid w:val="00D66AEB"/>
    <w:rsid w:val="00D66B41"/>
    <w:rsid w:val="00D6775E"/>
    <w:rsid w:val="00D67A03"/>
    <w:rsid w:val="00D70150"/>
    <w:rsid w:val="00D7264F"/>
    <w:rsid w:val="00D7322B"/>
    <w:rsid w:val="00D742F9"/>
    <w:rsid w:val="00D756A2"/>
    <w:rsid w:val="00D76ED9"/>
    <w:rsid w:val="00D77056"/>
    <w:rsid w:val="00D77A17"/>
    <w:rsid w:val="00D8081F"/>
    <w:rsid w:val="00D81241"/>
    <w:rsid w:val="00D82438"/>
    <w:rsid w:val="00D85F50"/>
    <w:rsid w:val="00D876D8"/>
    <w:rsid w:val="00D9100E"/>
    <w:rsid w:val="00D9109E"/>
    <w:rsid w:val="00D910EF"/>
    <w:rsid w:val="00D94A56"/>
    <w:rsid w:val="00DA1B10"/>
    <w:rsid w:val="00DA34A0"/>
    <w:rsid w:val="00DA6B41"/>
    <w:rsid w:val="00DB03D3"/>
    <w:rsid w:val="00DB0D0D"/>
    <w:rsid w:val="00DB35F9"/>
    <w:rsid w:val="00DB5469"/>
    <w:rsid w:val="00DC3E0B"/>
    <w:rsid w:val="00DC6416"/>
    <w:rsid w:val="00DC78BE"/>
    <w:rsid w:val="00DD0F28"/>
    <w:rsid w:val="00DD3629"/>
    <w:rsid w:val="00DD6E3D"/>
    <w:rsid w:val="00DE2E68"/>
    <w:rsid w:val="00DE37A2"/>
    <w:rsid w:val="00DE5058"/>
    <w:rsid w:val="00DE5D3E"/>
    <w:rsid w:val="00DE60D6"/>
    <w:rsid w:val="00DE6C9B"/>
    <w:rsid w:val="00DE6CAB"/>
    <w:rsid w:val="00DF27CB"/>
    <w:rsid w:val="00DF3A94"/>
    <w:rsid w:val="00DF59D6"/>
    <w:rsid w:val="00E076F4"/>
    <w:rsid w:val="00E10F8C"/>
    <w:rsid w:val="00E11394"/>
    <w:rsid w:val="00E1370E"/>
    <w:rsid w:val="00E14240"/>
    <w:rsid w:val="00E1424E"/>
    <w:rsid w:val="00E15FF2"/>
    <w:rsid w:val="00E22052"/>
    <w:rsid w:val="00E237AB"/>
    <w:rsid w:val="00E24306"/>
    <w:rsid w:val="00E253C4"/>
    <w:rsid w:val="00E25AC0"/>
    <w:rsid w:val="00E2710A"/>
    <w:rsid w:val="00E3282A"/>
    <w:rsid w:val="00E3337A"/>
    <w:rsid w:val="00E33E2E"/>
    <w:rsid w:val="00E347E3"/>
    <w:rsid w:val="00E42D44"/>
    <w:rsid w:val="00E436D8"/>
    <w:rsid w:val="00E45658"/>
    <w:rsid w:val="00E47775"/>
    <w:rsid w:val="00E53076"/>
    <w:rsid w:val="00E55811"/>
    <w:rsid w:val="00E60AF9"/>
    <w:rsid w:val="00E642CB"/>
    <w:rsid w:val="00E659FC"/>
    <w:rsid w:val="00E65B0E"/>
    <w:rsid w:val="00E6718E"/>
    <w:rsid w:val="00E714B0"/>
    <w:rsid w:val="00E72FD0"/>
    <w:rsid w:val="00E755AB"/>
    <w:rsid w:val="00E77632"/>
    <w:rsid w:val="00E82F90"/>
    <w:rsid w:val="00E86924"/>
    <w:rsid w:val="00E86D77"/>
    <w:rsid w:val="00E87538"/>
    <w:rsid w:val="00E93262"/>
    <w:rsid w:val="00E955AF"/>
    <w:rsid w:val="00E96AA7"/>
    <w:rsid w:val="00E97738"/>
    <w:rsid w:val="00EA1FE7"/>
    <w:rsid w:val="00EA222F"/>
    <w:rsid w:val="00EA3D07"/>
    <w:rsid w:val="00EA7DCE"/>
    <w:rsid w:val="00EB1ED2"/>
    <w:rsid w:val="00EB3D13"/>
    <w:rsid w:val="00EB3FF2"/>
    <w:rsid w:val="00EB4A88"/>
    <w:rsid w:val="00EC2DC8"/>
    <w:rsid w:val="00EC53D9"/>
    <w:rsid w:val="00EC5BD3"/>
    <w:rsid w:val="00ED3C39"/>
    <w:rsid w:val="00ED3DBD"/>
    <w:rsid w:val="00ED788C"/>
    <w:rsid w:val="00ED7E32"/>
    <w:rsid w:val="00EE29B4"/>
    <w:rsid w:val="00EE54AE"/>
    <w:rsid w:val="00EF07CA"/>
    <w:rsid w:val="00EF0E58"/>
    <w:rsid w:val="00EF182B"/>
    <w:rsid w:val="00EF1BF7"/>
    <w:rsid w:val="00EF3F48"/>
    <w:rsid w:val="00EF58E9"/>
    <w:rsid w:val="00EF5A6C"/>
    <w:rsid w:val="00EF6614"/>
    <w:rsid w:val="00EF75C0"/>
    <w:rsid w:val="00F01B35"/>
    <w:rsid w:val="00F02D6E"/>
    <w:rsid w:val="00F05AC4"/>
    <w:rsid w:val="00F1340A"/>
    <w:rsid w:val="00F14C02"/>
    <w:rsid w:val="00F14E7A"/>
    <w:rsid w:val="00F15EA3"/>
    <w:rsid w:val="00F23A23"/>
    <w:rsid w:val="00F2477E"/>
    <w:rsid w:val="00F24D37"/>
    <w:rsid w:val="00F25822"/>
    <w:rsid w:val="00F26405"/>
    <w:rsid w:val="00F3229A"/>
    <w:rsid w:val="00F322F1"/>
    <w:rsid w:val="00F3289B"/>
    <w:rsid w:val="00F4018F"/>
    <w:rsid w:val="00F446B5"/>
    <w:rsid w:val="00F47D17"/>
    <w:rsid w:val="00F50C82"/>
    <w:rsid w:val="00F51391"/>
    <w:rsid w:val="00F51D73"/>
    <w:rsid w:val="00F52E3A"/>
    <w:rsid w:val="00F53049"/>
    <w:rsid w:val="00F62B5F"/>
    <w:rsid w:val="00F6368A"/>
    <w:rsid w:val="00F66678"/>
    <w:rsid w:val="00F671CB"/>
    <w:rsid w:val="00F67865"/>
    <w:rsid w:val="00F73D99"/>
    <w:rsid w:val="00F819DD"/>
    <w:rsid w:val="00F8284E"/>
    <w:rsid w:val="00F8350F"/>
    <w:rsid w:val="00F847A8"/>
    <w:rsid w:val="00F8497F"/>
    <w:rsid w:val="00F879AC"/>
    <w:rsid w:val="00F90C66"/>
    <w:rsid w:val="00F94E11"/>
    <w:rsid w:val="00FA044B"/>
    <w:rsid w:val="00FA4115"/>
    <w:rsid w:val="00FB125F"/>
    <w:rsid w:val="00FB28C4"/>
    <w:rsid w:val="00FB6BCD"/>
    <w:rsid w:val="00FB763D"/>
    <w:rsid w:val="00FB77BE"/>
    <w:rsid w:val="00FC45FA"/>
    <w:rsid w:val="00FC4ABF"/>
    <w:rsid w:val="00FC5B4B"/>
    <w:rsid w:val="00FD2C37"/>
    <w:rsid w:val="00FD4F40"/>
    <w:rsid w:val="00FD6C5D"/>
    <w:rsid w:val="00FE17C4"/>
    <w:rsid w:val="00FF046E"/>
    <w:rsid w:val="00FF34B3"/>
    <w:rsid w:val="00FF4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21E045DD-4576-42BB-9D5E-9B697F3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84392379">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02063058">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093588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0807908">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591962">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0016870">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1036764">
      <w:bodyDiv w:val="1"/>
      <w:marLeft w:val="0"/>
      <w:marRight w:val="0"/>
      <w:marTop w:val="0"/>
      <w:marBottom w:val="0"/>
      <w:divBdr>
        <w:top w:val="none" w:sz="0" w:space="0" w:color="auto"/>
        <w:left w:val="none" w:sz="0" w:space="0" w:color="auto"/>
        <w:bottom w:val="none" w:sz="0" w:space="0" w:color="auto"/>
        <w:right w:val="none" w:sz="0" w:space="0" w:color="auto"/>
      </w:divBdr>
    </w:div>
    <w:div w:id="1572155085">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1368165">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38242368">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880777196">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97418294">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img2c.associatedelectrics.com/pdf/map-policy.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rc10.com/RC10SC7Ima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111</Words>
  <Characters>958</Characters>
  <Application>Microsoft Office Word</Application>
  <DocSecurity>0</DocSecurity>
  <Lines>239</Lines>
  <Paragraphs>76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993</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dc:description/>
  <cp:lastModifiedBy>Michael Myers</cp:lastModifiedBy>
  <cp:revision>4</cp:revision>
  <cp:lastPrinted>2018-06-28T15:35:00Z</cp:lastPrinted>
  <dcterms:created xsi:type="dcterms:W3CDTF">2025-09-23T16:01:00Z</dcterms:created>
  <dcterms:modified xsi:type="dcterms:W3CDTF">2025-09-23T20:23:00Z</dcterms:modified>
</cp:coreProperties>
</file>