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B2E3" w14:textId="08241AD0" w:rsidR="00147E3D" w:rsidRDefault="00147E3D" w:rsidP="00B91D7D">
      <w:pPr>
        <w:spacing w:line="240" w:lineRule="auto"/>
        <w:ind w:firstLine="0"/>
        <w:outlineLvl w:val="0"/>
      </w:pPr>
    </w:p>
    <w:p w14:paraId="1E977606" w14:textId="58F675E9" w:rsidR="00147E3D" w:rsidRDefault="002C4D9E" w:rsidP="00B91D7D">
      <w:pPr>
        <w:spacing w:line="240" w:lineRule="auto"/>
        <w:ind w:firstLine="0"/>
        <w:outlineLvl w:val="0"/>
      </w:pPr>
      <w:bookmarkStart w:id="0" w:name="_Hlk183511492"/>
      <w:bookmarkStart w:id="1" w:name="_Hlk200958944"/>
      <w:bookmarkEnd w:id="0"/>
      <w:bookmarkEnd w:id="1"/>
      <w:r>
        <w:rPr>
          <w:noProof/>
        </w:rPr>
        <w:drawing>
          <wp:inline distT="0" distB="0" distL="0" distR="0" wp14:anchorId="4621BB53" wp14:editId="2B51F946">
            <wp:extent cx="6857991" cy="642555"/>
            <wp:effectExtent l="0" t="0" r="635" b="5715"/>
            <wp:docPr id="106789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888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7991" cy="642555"/>
                    </a:xfrm>
                    <a:prstGeom prst="rect">
                      <a:avLst/>
                    </a:prstGeom>
                  </pic:spPr>
                </pic:pic>
              </a:graphicData>
            </a:graphic>
          </wp:inline>
        </w:drawing>
      </w:r>
    </w:p>
    <w:p w14:paraId="57853ACB" w14:textId="49B3D23D" w:rsidR="00CC4794" w:rsidRDefault="00CC4794" w:rsidP="00B91D7D">
      <w:pPr>
        <w:spacing w:line="240" w:lineRule="auto"/>
        <w:ind w:firstLine="0"/>
        <w:outlineLvl w:val="0"/>
        <w:rPr>
          <w:rFonts w:ascii="Arial" w:hAnsi="Arial" w:cs="Arial"/>
          <w:b/>
        </w:rPr>
      </w:pPr>
    </w:p>
    <w:p w14:paraId="2D2D63A6" w14:textId="14DE360D" w:rsidR="00B91D7D" w:rsidRDefault="00B91D7D" w:rsidP="00B91D7D">
      <w:pPr>
        <w:spacing w:line="240" w:lineRule="auto"/>
        <w:ind w:firstLine="0"/>
        <w:outlineLvl w:val="0"/>
        <w:rPr>
          <w:rFonts w:ascii="Arial" w:hAnsi="Arial" w:cs="Arial"/>
          <w:color w:val="FF0000"/>
        </w:rPr>
      </w:pPr>
      <w:r w:rsidRPr="007B5A1F">
        <w:rPr>
          <w:rFonts w:ascii="Arial" w:hAnsi="Arial" w:cs="Arial"/>
          <w:b/>
        </w:rPr>
        <w:t>For Immediate Release:</w:t>
      </w:r>
      <w:r w:rsidRPr="000576FB">
        <w:rPr>
          <w:rFonts w:ascii="Arial" w:hAnsi="Arial" w:cs="Arial"/>
          <w:b/>
        </w:rPr>
        <w:t xml:space="preserve"> </w:t>
      </w:r>
      <w:r w:rsidR="009D4E00">
        <w:rPr>
          <w:rFonts w:ascii="Arial" w:hAnsi="Arial" w:cs="Arial"/>
          <w:b/>
          <w:bCs/>
        </w:rPr>
        <w:t>February 2026</w:t>
      </w:r>
    </w:p>
    <w:p w14:paraId="5777F2E8" w14:textId="20E41C96" w:rsidR="00163C17" w:rsidRDefault="00163C17" w:rsidP="00B91D7D">
      <w:pPr>
        <w:spacing w:line="240" w:lineRule="auto"/>
        <w:ind w:firstLine="0"/>
        <w:outlineLvl w:val="0"/>
        <w:rPr>
          <w:rFonts w:ascii="Arial" w:hAnsi="Arial" w:cs="Arial"/>
          <w:color w:val="FF0000"/>
        </w:rPr>
      </w:pPr>
    </w:p>
    <w:p w14:paraId="7A4BD221" w14:textId="611B00E9" w:rsidR="00156393" w:rsidRPr="005C182E" w:rsidRDefault="005C182E" w:rsidP="005C182E">
      <w:pPr>
        <w:spacing w:line="240" w:lineRule="auto"/>
        <w:ind w:firstLine="0"/>
        <w:outlineLvl w:val="0"/>
        <w:rPr>
          <w:rFonts w:ascii="Arial" w:hAnsi="Arial" w:cs="Arial"/>
          <w:sz w:val="32"/>
          <w:szCs w:val="32"/>
        </w:rPr>
      </w:pPr>
      <w:r w:rsidRPr="005C182E">
        <w:rPr>
          <w:rFonts w:ascii="Arial" w:hAnsi="Arial" w:cs="Arial"/>
          <w:b/>
          <w:color w:val="2F5496" w:themeColor="accent1" w:themeShade="BF"/>
          <w:sz w:val="32"/>
          <w:szCs w:val="32"/>
        </w:rPr>
        <w:t>RC10B6 Builder’s Support Kit 2</w:t>
      </w:r>
      <w:r w:rsidR="00CF4A10" w:rsidRPr="005C182E">
        <w:rPr>
          <w:rFonts w:ascii="Arial" w:hAnsi="Arial" w:cs="Arial"/>
          <w:b/>
          <w:color w:val="2F5496" w:themeColor="accent1" w:themeShade="BF"/>
          <w:sz w:val="32"/>
          <w:szCs w:val="32"/>
        </w:rPr>
        <w:t xml:space="preserve"> </w:t>
      </w:r>
      <w:r w:rsidRPr="005C182E">
        <w:rPr>
          <w:rFonts w:ascii="Arial" w:hAnsi="Arial" w:cs="Arial"/>
          <w:b/>
          <w:color w:val="2F5496" w:themeColor="accent1" w:themeShade="BF"/>
          <w:sz w:val="32"/>
          <w:szCs w:val="32"/>
        </w:rPr>
        <w:t xml:space="preserve">                                                    #90053 </w:t>
      </w:r>
      <w:r w:rsidR="00CF4A10" w:rsidRPr="005C182E">
        <w:rPr>
          <w:rFonts w:ascii="Arial" w:hAnsi="Arial" w:cs="Arial"/>
          <w:b/>
          <w:sz w:val="32"/>
          <w:szCs w:val="32"/>
        </w:rPr>
        <w:t xml:space="preserve">   </w:t>
      </w:r>
      <w:r w:rsidR="0087552B" w:rsidRPr="005C182E">
        <w:rPr>
          <w:rFonts w:ascii="Arial" w:hAnsi="Arial" w:cs="Arial"/>
          <w:b/>
          <w:sz w:val="32"/>
          <w:szCs w:val="32"/>
        </w:rPr>
        <w:t xml:space="preserve">    </w:t>
      </w:r>
      <w:r w:rsidR="00156393" w:rsidRPr="005C182E">
        <w:rPr>
          <w:rFonts w:ascii="Arial" w:hAnsi="Arial" w:cs="Arial"/>
          <w:b/>
          <w:sz w:val="32"/>
          <w:szCs w:val="32"/>
        </w:rPr>
        <w:t xml:space="preserve">                            </w:t>
      </w:r>
    </w:p>
    <w:p w14:paraId="4154B258" w14:textId="7BF490D8" w:rsidR="00A34233" w:rsidRPr="007B5A1F" w:rsidRDefault="00A34233" w:rsidP="006B6EC6">
      <w:pPr>
        <w:spacing w:line="240" w:lineRule="auto"/>
        <w:ind w:firstLine="0"/>
        <w:outlineLvl w:val="0"/>
        <w:rPr>
          <w:rFonts w:ascii="Arial" w:hAnsi="Arial" w:cs="Arial"/>
          <w:b/>
        </w:rPr>
      </w:pPr>
    </w:p>
    <w:p w14:paraId="0907EF37" w14:textId="4866E95D" w:rsidR="0064526D" w:rsidRDefault="00163C17" w:rsidP="00163C17">
      <w:pPr>
        <w:pStyle w:val="BasicParagraph"/>
        <w:spacing w:line="240" w:lineRule="auto"/>
        <w:jc w:val="center"/>
        <w:rPr>
          <w:rFonts w:ascii="Arial" w:hAnsi="Arial" w:cs="Arial"/>
          <w:b/>
          <w:color w:val="FF0000"/>
          <w:sz w:val="36"/>
          <w:szCs w:val="36"/>
        </w:rPr>
      </w:pPr>
      <w:r>
        <w:rPr>
          <w:rFonts w:ascii="Arial" w:hAnsi="Arial" w:cs="Arial"/>
          <w:b/>
          <w:noProof/>
          <w:color w:val="FF0000"/>
          <w:sz w:val="36"/>
          <w:szCs w:val="36"/>
        </w:rPr>
        <w:drawing>
          <wp:inline distT="0" distB="0" distL="0" distR="0" wp14:anchorId="18E7FE5C" wp14:editId="0C21A695">
            <wp:extent cx="6789615" cy="2647950"/>
            <wp:effectExtent l="0" t="0" r="0" b="0"/>
            <wp:docPr id="1055663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63171"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6807630" cy="2654976"/>
                    </a:xfrm>
                    <a:prstGeom prst="rect">
                      <a:avLst/>
                    </a:prstGeom>
                  </pic:spPr>
                </pic:pic>
              </a:graphicData>
            </a:graphic>
          </wp:inline>
        </w:drawing>
      </w:r>
    </w:p>
    <w:p w14:paraId="1070C176" w14:textId="3940C03F" w:rsidR="007B5A1F" w:rsidRDefault="007B5A1F" w:rsidP="00BF3EC3">
      <w:pPr>
        <w:pStyle w:val="BasicParagraph"/>
        <w:spacing w:line="240" w:lineRule="auto"/>
        <w:jc w:val="center"/>
        <w:rPr>
          <w:rFonts w:ascii="Arial" w:hAnsi="Arial" w:cs="Arial"/>
        </w:rPr>
      </w:pPr>
    </w:p>
    <w:tbl>
      <w:tblPr>
        <w:tblW w:w="0" w:type="auto"/>
        <w:shd w:val="clear" w:color="auto" w:fill="404040" w:themeFill="text1" w:themeFillTint="BF"/>
        <w:tblLook w:val="04A0" w:firstRow="1" w:lastRow="0" w:firstColumn="1" w:lastColumn="0" w:noHBand="0" w:noVBand="1"/>
      </w:tblPr>
      <w:tblGrid>
        <w:gridCol w:w="10800"/>
      </w:tblGrid>
      <w:tr w:rsidR="00F15EA3" w:rsidRPr="005735AE" w14:paraId="20B3A21D" w14:textId="77777777" w:rsidTr="00156393">
        <w:trPr>
          <w:trHeight w:val="432"/>
        </w:trPr>
        <w:tc>
          <w:tcPr>
            <w:tcW w:w="11016" w:type="dxa"/>
            <w:shd w:val="clear" w:color="auto" w:fill="2F5496" w:themeFill="accent1" w:themeFillShade="BF"/>
            <w:vAlign w:val="center"/>
          </w:tcPr>
          <w:p w14:paraId="50BA9359" w14:textId="69554A0E" w:rsidR="00F15EA3" w:rsidRPr="005735AE" w:rsidRDefault="004B143E" w:rsidP="005735AE">
            <w:pPr>
              <w:pStyle w:val="BasicParagraph"/>
              <w:spacing w:line="240" w:lineRule="auto"/>
              <w:jc w:val="center"/>
              <w:rPr>
                <w:rFonts w:ascii="Arial" w:eastAsia="Times New Roman" w:hAnsi="Arial" w:cs="Arial"/>
                <w:b/>
                <w:color w:val="FFFFFF"/>
              </w:rPr>
            </w:pPr>
            <w:r w:rsidRPr="007E3165">
              <w:rPr>
                <w:rFonts w:ascii="Arial" w:eastAsia="Times New Roman" w:hAnsi="Arial" w:cs="Arial"/>
                <w:b/>
                <w:color w:val="FFFFFF" w:themeColor="background1"/>
              </w:rPr>
              <w:t xml:space="preserve">ELECTRIC   </w:t>
            </w:r>
            <w:r w:rsidRPr="007E3165">
              <w:rPr>
                <w:rFonts w:ascii="Arial" w:eastAsia="Times New Roman" w:hAnsi="Arial" w:cs="Arial"/>
                <w:b/>
                <w:color w:val="FFFFFF" w:themeColor="background1"/>
                <w:vertAlign w:val="superscript"/>
              </w:rPr>
              <w:t>■</w:t>
            </w:r>
            <w:r w:rsidRPr="007E3165">
              <w:rPr>
                <w:rFonts w:ascii="Arial" w:eastAsia="Times New Roman" w:hAnsi="Arial" w:cs="Arial"/>
                <w:b/>
                <w:color w:val="FFFFFF" w:themeColor="background1"/>
              </w:rPr>
              <w:t xml:space="preserve">   </w:t>
            </w:r>
            <w:r w:rsidR="005C182E">
              <w:rPr>
                <w:rFonts w:ascii="Arial" w:eastAsia="Times New Roman" w:hAnsi="Arial" w:cs="Arial"/>
                <w:b/>
                <w:color w:val="FFFFFF" w:themeColor="background1"/>
              </w:rPr>
              <w:t>MULTI-SURFACE</w:t>
            </w:r>
            <w:r w:rsidRPr="007E3165">
              <w:rPr>
                <w:rFonts w:ascii="Arial" w:eastAsia="Times New Roman" w:hAnsi="Arial" w:cs="Arial"/>
                <w:b/>
                <w:color w:val="FFFFFF" w:themeColor="background1"/>
              </w:rPr>
              <w:t xml:space="preserve">   </w:t>
            </w:r>
            <w:r w:rsidRPr="007E3165">
              <w:rPr>
                <w:rFonts w:ascii="Arial" w:eastAsia="Times New Roman" w:hAnsi="Arial" w:cs="Arial"/>
                <w:b/>
                <w:color w:val="FFFFFF" w:themeColor="background1"/>
                <w:vertAlign w:val="superscript"/>
              </w:rPr>
              <w:t>■</w:t>
            </w:r>
            <w:r w:rsidRPr="007E3165">
              <w:rPr>
                <w:rFonts w:ascii="Arial" w:eastAsia="Times New Roman" w:hAnsi="Arial" w:cs="Arial"/>
                <w:b/>
                <w:color w:val="FFFFFF" w:themeColor="background1"/>
              </w:rPr>
              <w:t xml:space="preserve">   1:</w:t>
            </w:r>
            <w:r w:rsidR="005C182E">
              <w:rPr>
                <w:rFonts w:ascii="Arial" w:eastAsia="Times New Roman" w:hAnsi="Arial" w:cs="Arial"/>
                <w:b/>
                <w:color w:val="FFFFFF" w:themeColor="background1"/>
              </w:rPr>
              <w:t>10</w:t>
            </w:r>
            <w:r w:rsidRPr="007E3165">
              <w:rPr>
                <w:rFonts w:ascii="Arial" w:eastAsia="Times New Roman" w:hAnsi="Arial" w:cs="Arial"/>
                <w:b/>
                <w:color w:val="FFFFFF" w:themeColor="background1"/>
              </w:rPr>
              <w:t xml:space="preserve"> SCALE   </w:t>
            </w:r>
            <w:r w:rsidRPr="007E3165">
              <w:rPr>
                <w:rFonts w:ascii="Arial" w:eastAsia="Times New Roman" w:hAnsi="Arial" w:cs="Arial"/>
                <w:b/>
                <w:color w:val="FFFFFF" w:themeColor="background1"/>
                <w:vertAlign w:val="superscript"/>
              </w:rPr>
              <w:t>■</w:t>
            </w:r>
            <w:r w:rsidRPr="007E3165">
              <w:rPr>
                <w:rFonts w:ascii="Arial" w:eastAsia="Times New Roman" w:hAnsi="Arial" w:cs="Arial"/>
                <w:b/>
                <w:color w:val="FFFFFF" w:themeColor="background1"/>
              </w:rPr>
              <w:t xml:space="preserve">   </w:t>
            </w:r>
            <w:r w:rsidR="00880B3F" w:rsidRPr="007E3165">
              <w:rPr>
                <w:rFonts w:ascii="Arial" w:eastAsia="Times New Roman" w:hAnsi="Arial" w:cs="Arial"/>
                <w:b/>
                <w:color w:val="FFFFFF" w:themeColor="background1"/>
              </w:rPr>
              <w:t>2</w:t>
            </w:r>
            <w:r w:rsidRPr="007E3165">
              <w:rPr>
                <w:rFonts w:ascii="Arial" w:eastAsia="Times New Roman" w:hAnsi="Arial" w:cs="Arial"/>
                <w:b/>
                <w:color w:val="FFFFFF" w:themeColor="background1"/>
              </w:rPr>
              <w:t xml:space="preserve"> WHEEL DRIVE   </w:t>
            </w:r>
            <w:r w:rsidRPr="007E3165">
              <w:rPr>
                <w:rFonts w:ascii="Arial" w:eastAsia="Times New Roman" w:hAnsi="Arial" w:cs="Arial"/>
                <w:b/>
                <w:color w:val="FFFFFF" w:themeColor="background1"/>
                <w:vertAlign w:val="superscript"/>
              </w:rPr>
              <w:t>■</w:t>
            </w:r>
            <w:r w:rsidRPr="007E3165">
              <w:rPr>
                <w:rFonts w:ascii="Arial" w:eastAsia="Times New Roman" w:hAnsi="Arial" w:cs="Arial"/>
                <w:b/>
                <w:color w:val="FFFFFF" w:themeColor="background1"/>
              </w:rPr>
              <w:t xml:space="preserve">   </w:t>
            </w:r>
            <w:r w:rsidR="00880B3F" w:rsidRPr="007E3165">
              <w:rPr>
                <w:rFonts w:ascii="Arial" w:eastAsia="Times New Roman" w:hAnsi="Arial" w:cs="Arial"/>
                <w:b/>
                <w:color w:val="FFFFFF" w:themeColor="background1"/>
              </w:rPr>
              <w:t>KIT</w:t>
            </w:r>
          </w:p>
        </w:tc>
      </w:tr>
    </w:tbl>
    <w:p w14:paraId="4AE0A2FB" w14:textId="799B246F"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1A7AAD65" w14:textId="2B9A5DD4" w:rsidR="005C182E" w:rsidRDefault="005C182E"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54078F5A" w14:textId="4063B376" w:rsidR="00F01B35" w:rsidRDefault="00AB7A23"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r w:rsidRPr="0032611A">
        <w:rPr>
          <w:rFonts w:ascii="Arial" w:hAnsi="Arial" w:cs="Arial"/>
          <w:i/>
          <w:noProof/>
          <w:color w:val="A6A6A6"/>
        </w:rPr>
        <mc:AlternateContent>
          <mc:Choice Requires="wps">
            <w:drawing>
              <wp:anchor distT="45720" distB="45720" distL="114300" distR="114300" simplePos="0" relativeHeight="251834368" behindDoc="1" locked="0" layoutInCell="1" allowOverlap="1" wp14:anchorId="4E5A9D32" wp14:editId="478D4AC3">
                <wp:simplePos x="0" y="0"/>
                <wp:positionH relativeFrom="margin">
                  <wp:posOffset>-19050</wp:posOffset>
                </wp:positionH>
                <wp:positionV relativeFrom="paragraph">
                  <wp:posOffset>142240</wp:posOffset>
                </wp:positionV>
                <wp:extent cx="3629025" cy="2524125"/>
                <wp:effectExtent l="0" t="0" r="0" b="9525"/>
                <wp:wrapNone/>
                <wp:docPr id="2110397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524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DDB462" w14:textId="00794173" w:rsidR="005C182E" w:rsidRPr="005C182E" w:rsidRDefault="005C182E" w:rsidP="005C182E">
                            <w:pPr>
                              <w:ind w:firstLine="0"/>
                              <w:jc w:val="both"/>
                              <w:rPr>
                                <w:rFonts w:ascii="Arial" w:hAnsi="Arial" w:cs="Arial"/>
                              </w:rPr>
                            </w:pPr>
                            <w:r w:rsidRPr="005C182E">
                              <w:rPr>
                                <w:rFonts w:ascii="Arial" w:hAnsi="Arial" w:cs="Arial"/>
                                <w:b/>
                                <w:bCs/>
                              </w:rPr>
                              <w:t>Champions by Design.</w:t>
                            </w:r>
                            <w:r w:rsidRPr="005C182E">
                              <w:rPr>
                                <w:rFonts w:ascii="Arial" w:hAnsi="Arial" w:cs="Arial"/>
                              </w:rPr>
                              <w:t xml:space="preserve">1:10 scale 2WD off road has been Team </w:t>
                            </w:r>
                            <w:proofErr w:type="spellStart"/>
                            <w:r w:rsidRPr="005C182E">
                              <w:rPr>
                                <w:rFonts w:ascii="Arial" w:hAnsi="Arial" w:cs="Arial"/>
                              </w:rPr>
                              <w:t>Associated’s</w:t>
                            </w:r>
                            <w:proofErr w:type="spellEnd"/>
                            <w:r w:rsidRPr="005C182E">
                              <w:rPr>
                                <w:rFonts w:ascii="Arial" w:hAnsi="Arial" w:cs="Arial"/>
                              </w:rPr>
                              <w:t xml:space="preserve"> signature class since the release of the RC10 in 1984. The Team Associated RC10 buggy series has won 13 of the 18 I.F.M.A.R. World Championships contested since the racing class began. In fact, Team Associated has won more 2WD I.F.M.A.R World Championships than all other manufacturers combined!</w:t>
                            </w:r>
                          </w:p>
                          <w:p w14:paraId="415DF323" w14:textId="77777777" w:rsidR="005C182E" w:rsidRPr="005C182E" w:rsidRDefault="005C182E" w:rsidP="005C182E">
                            <w:pPr>
                              <w:ind w:firstLine="0"/>
                              <w:jc w:val="both"/>
                              <w:rPr>
                                <w:rFonts w:ascii="Arial" w:hAnsi="Arial" w:cs="Arial"/>
                              </w:rPr>
                            </w:pPr>
                          </w:p>
                          <w:p w14:paraId="4C454FE5" w14:textId="77777777" w:rsidR="005C182E" w:rsidRPr="005C182E" w:rsidRDefault="005C182E" w:rsidP="005C182E">
                            <w:pPr>
                              <w:ind w:firstLine="0"/>
                              <w:jc w:val="both"/>
                              <w:rPr>
                                <w:rFonts w:ascii="Arial" w:hAnsi="Arial" w:cs="Arial"/>
                              </w:rPr>
                            </w:pPr>
                            <w:r w:rsidRPr="005C182E">
                              <w:rPr>
                                <w:rFonts w:ascii="Arial" w:hAnsi="Arial" w:cs="Arial"/>
                              </w:rPr>
                              <w:t>The RC10B6 Builder’s Support Kit 2 brings Team Associated race-winning technology to Builder’s assembling dirt oval sprint cars, late models, and custom drag cars. The applications are endless. The Builder’s Support Kit has the major sub-</w:t>
                            </w:r>
                            <w:proofErr w:type="gramStart"/>
                            <w:r w:rsidRPr="005C182E">
                              <w:rPr>
                                <w:rFonts w:ascii="Arial" w:hAnsi="Arial" w:cs="Arial"/>
                              </w:rPr>
                              <w:t>assemblies</w:t>
                            </w:r>
                            <w:proofErr w:type="gramEnd"/>
                            <w:r w:rsidRPr="005C182E">
                              <w:rPr>
                                <w:rFonts w:ascii="Arial" w:hAnsi="Arial" w:cs="Arial"/>
                              </w:rPr>
                              <w:t xml:space="preserve"> builders need in a value-packed kit, without having to pay for excess 2WD off-road buggy parts.</w:t>
                            </w:r>
                          </w:p>
                          <w:p w14:paraId="1A16D74A" w14:textId="77777777" w:rsidR="005C182E" w:rsidRPr="005C182E" w:rsidRDefault="005C182E" w:rsidP="005C182E">
                            <w:pPr>
                              <w:ind w:firstLine="0"/>
                              <w:jc w:val="both"/>
                              <w:rPr>
                                <w:rFonts w:ascii="Arial" w:hAnsi="Arial" w:cs="Arial"/>
                              </w:rPr>
                            </w:pPr>
                          </w:p>
                          <w:p w14:paraId="20EE122F" w14:textId="77777777" w:rsidR="0032611A" w:rsidRDefault="003261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A9D32" id="_x0000_t202" coordsize="21600,21600" o:spt="202" path="m,l,21600r21600,l21600,xe">
                <v:stroke joinstyle="miter"/>
                <v:path gradientshapeok="t" o:connecttype="rect"/>
              </v:shapetype>
              <v:shape id="Text Box 2" o:spid="_x0000_s1026" type="#_x0000_t202" style="position:absolute;margin-left:-1.5pt;margin-top:11.2pt;width:285.75pt;height:198.75pt;z-index:-251482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" filled="f" stroked="f">
                <v:textbox>
                  <w:txbxContent>
                    <w:p w14:paraId="51DDB462" w14:textId="00794173" w:rsidR="005C182E" w:rsidRPr="005C182E" w:rsidRDefault="005C182E" w:rsidP="005C182E">
                      <w:pPr>
                        <w:ind w:firstLine="0"/>
                        <w:jc w:val="both"/>
                        <w:rPr>
                          <w:rFonts w:ascii="Arial" w:hAnsi="Arial" w:cs="Arial"/>
                        </w:rPr>
                      </w:pPr>
                      <w:r w:rsidRPr="005C182E">
                        <w:rPr>
                          <w:rFonts w:ascii="Arial" w:hAnsi="Arial" w:cs="Arial"/>
                          <w:b/>
                          <w:bCs/>
                        </w:rPr>
                        <w:t>Champions by Design.</w:t>
                      </w:r>
                      <w:r w:rsidRPr="005C182E">
                        <w:rPr>
                          <w:rFonts w:ascii="Arial" w:hAnsi="Arial" w:cs="Arial"/>
                        </w:rPr>
                        <w:t xml:space="preserve">1:10 scale 2WD off road has been Team </w:t>
                      </w:r>
                      <w:proofErr w:type="spellStart"/>
                      <w:r w:rsidRPr="005C182E">
                        <w:rPr>
                          <w:rFonts w:ascii="Arial" w:hAnsi="Arial" w:cs="Arial"/>
                        </w:rPr>
                        <w:t>Associated’s</w:t>
                      </w:r>
                      <w:proofErr w:type="spellEnd"/>
                      <w:r w:rsidRPr="005C182E">
                        <w:rPr>
                          <w:rFonts w:ascii="Arial" w:hAnsi="Arial" w:cs="Arial"/>
                        </w:rPr>
                        <w:t xml:space="preserve"> signature class since the release of the RC10 in 1984. The Team Associated RC10 buggy series has won 13 of the 18 I.F.M.A.R. World Championships contested since the racing class began. In fact, Team Associated has won more 2WD I.F.M.A.R World Championships than all other manufacturers combined!</w:t>
                      </w:r>
                    </w:p>
                    <w:p w14:paraId="415DF323" w14:textId="77777777" w:rsidR="005C182E" w:rsidRPr="005C182E" w:rsidRDefault="005C182E" w:rsidP="005C182E">
                      <w:pPr>
                        <w:ind w:firstLine="0"/>
                        <w:jc w:val="both"/>
                        <w:rPr>
                          <w:rFonts w:ascii="Arial" w:hAnsi="Arial" w:cs="Arial"/>
                        </w:rPr>
                      </w:pPr>
                    </w:p>
                    <w:p w14:paraId="4C454FE5" w14:textId="77777777" w:rsidR="005C182E" w:rsidRPr="005C182E" w:rsidRDefault="005C182E" w:rsidP="005C182E">
                      <w:pPr>
                        <w:ind w:firstLine="0"/>
                        <w:jc w:val="both"/>
                        <w:rPr>
                          <w:rFonts w:ascii="Arial" w:hAnsi="Arial" w:cs="Arial"/>
                        </w:rPr>
                      </w:pPr>
                      <w:r w:rsidRPr="005C182E">
                        <w:rPr>
                          <w:rFonts w:ascii="Arial" w:hAnsi="Arial" w:cs="Arial"/>
                        </w:rPr>
                        <w:t>The RC10B6 Builder’s Support Kit 2 brings Team Associated race-winning technology to Builder’s assembling dirt oval sprint cars, late models, and custom drag cars. The applications are endless. The Builder’s Support Kit has the major sub-</w:t>
                      </w:r>
                      <w:proofErr w:type="gramStart"/>
                      <w:r w:rsidRPr="005C182E">
                        <w:rPr>
                          <w:rFonts w:ascii="Arial" w:hAnsi="Arial" w:cs="Arial"/>
                        </w:rPr>
                        <w:t>assemblies</w:t>
                      </w:r>
                      <w:proofErr w:type="gramEnd"/>
                      <w:r w:rsidRPr="005C182E">
                        <w:rPr>
                          <w:rFonts w:ascii="Arial" w:hAnsi="Arial" w:cs="Arial"/>
                        </w:rPr>
                        <w:t xml:space="preserve"> builders need in a value-packed kit, without having to pay for excess 2WD off-road buggy parts.</w:t>
                      </w:r>
                    </w:p>
                    <w:p w14:paraId="1A16D74A" w14:textId="77777777" w:rsidR="005C182E" w:rsidRPr="005C182E" w:rsidRDefault="005C182E" w:rsidP="005C182E">
                      <w:pPr>
                        <w:ind w:firstLine="0"/>
                        <w:jc w:val="both"/>
                        <w:rPr>
                          <w:rFonts w:ascii="Arial" w:hAnsi="Arial" w:cs="Arial"/>
                        </w:rPr>
                      </w:pPr>
                    </w:p>
                    <w:p w14:paraId="20EE122F" w14:textId="77777777" w:rsidR="0032611A" w:rsidRDefault="0032611A"/>
                  </w:txbxContent>
                </v:textbox>
                <w10:wrap anchorx="margin"/>
              </v:shape>
            </w:pict>
          </mc:Fallback>
        </mc:AlternateContent>
      </w:r>
    </w:p>
    <w:p w14:paraId="200C4F80" w14:textId="75906AF2" w:rsidR="00F01B35" w:rsidRDefault="00AB7A23"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r>
        <w:rPr>
          <w:rFonts w:ascii="Arial" w:hAnsi="Arial" w:cs="Arial"/>
          <w:i/>
          <w:iCs/>
          <w:noProof/>
          <w:color w:val="FF0000"/>
          <w:sz w:val="18"/>
          <w:szCs w:val="18"/>
        </w:rPr>
        <w:drawing>
          <wp:anchor distT="0" distB="0" distL="114300" distR="114300" simplePos="0" relativeHeight="251873280" behindDoc="1" locked="0" layoutInCell="1" allowOverlap="1" wp14:anchorId="4102C9A0" wp14:editId="38052094">
            <wp:simplePos x="0" y="0"/>
            <wp:positionH relativeFrom="margin">
              <wp:posOffset>3696335</wp:posOffset>
            </wp:positionH>
            <wp:positionV relativeFrom="paragraph">
              <wp:posOffset>6350</wp:posOffset>
            </wp:positionV>
            <wp:extent cx="3171405" cy="2638425"/>
            <wp:effectExtent l="0" t="0" r="0" b="0"/>
            <wp:wrapNone/>
            <wp:docPr id="11155223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22395"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71405" cy="2638425"/>
                    </a:xfrm>
                    <a:prstGeom prst="rect">
                      <a:avLst/>
                    </a:prstGeom>
                  </pic:spPr>
                </pic:pic>
              </a:graphicData>
            </a:graphic>
            <wp14:sizeRelH relativeFrom="margin">
              <wp14:pctWidth>0</wp14:pctWidth>
            </wp14:sizeRelH>
            <wp14:sizeRelV relativeFrom="margin">
              <wp14:pctHeight>0</wp14:pctHeight>
            </wp14:sizeRelV>
          </wp:anchor>
        </w:drawing>
      </w:r>
    </w:p>
    <w:p w14:paraId="62216CE1" w14:textId="7CA66299"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335683E0" w14:textId="486697DB"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48F0AFBB" w14:textId="6537A144"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301AFC43" w14:textId="77E2CC34" w:rsidR="00F01B35" w:rsidRDefault="00F01B35" w:rsidP="00D66B4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Arial" w:hAnsi="Arial" w:cs="Arial"/>
          <w:i/>
          <w:noProof/>
          <w:color w:val="A6A6A6"/>
        </w:rPr>
      </w:pPr>
    </w:p>
    <w:p w14:paraId="37F27294" w14:textId="5AC38D53" w:rsidR="009966E1" w:rsidRDefault="00B62547" w:rsidP="005F5392">
      <w:pPr>
        <w:pStyle w:val="BasicParagraph"/>
        <w:rPr>
          <w:rStyle w:val="IntroCopy"/>
          <w:color w:val="FF0000"/>
          <w:sz w:val="20"/>
          <w:szCs w:val="20"/>
        </w:rPr>
      </w:pPr>
      <w:r w:rsidRPr="00B62547">
        <w:rPr>
          <w:rFonts w:ascii="Arial" w:hAnsi="Arial" w:cs="Arial"/>
          <w:i/>
          <w:noProof/>
          <w:color w:val="A6A6A6"/>
          <w:sz w:val="56"/>
          <w:szCs w:val="56"/>
        </w:rPr>
        <w:t xml:space="preserve"> </w:t>
      </w:r>
    </w:p>
    <w:p w14:paraId="1CE830CC" w14:textId="38786F1C" w:rsidR="00F24D37" w:rsidRDefault="00F24D37" w:rsidP="0062457A">
      <w:pPr>
        <w:pStyle w:val="BasicParagraph"/>
        <w:ind w:left="90" w:right="5220"/>
        <w:jc w:val="both"/>
        <w:rPr>
          <w:rStyle w:val="IntroCopy"/>
          <w:i/>
          <w:iCs/>
          <w:color w:val="FF0000"/>
          <w:sz w:val="18"/>
          <w:szCs w:val="18"/>
        </w:rPr>
      </w:pPr>
    </w:p>
    <w:p w14:paraId="60211AA9" w14:textId="64C1A8EB" w:rsidR="00F24D37" w:rsidRDefault="00F24D37" w:rsidP="0062457A">
      <w:pPr>
        <w:pStyle w:val="BasicParagraph"/>
        <w:ind w:left="90" w:right="5220"/>
        <w:jc w:val="both"/>
        <w:rPr>
          <w:rStyle w:val="IntroCopy"/>
          <w:i/>
          <w:iCs/>
          <w:color w:val="FF0000"/>
          <w:sz w:val="18"/>
          <w:szCs w:val="18"/>
        </w:rPr>
      </w:pPr>
    </w:p>
    <w:p w14:paraId="0E89C3EC" w14:textId="398DAE43" w:rsidR="00027B3B" w:rsidRDefault="00027B3B" w:rsidP="0062457A">
      <w:pPr>
        <w:pStyle w:val="BasicParagraph"/>
        <w:ind w:left="90" w:right="5220"/>
        <w:jc w:val="both"/>
        <w:rPr>
          <w:rStyle w:val="IntroCopy"/>
          <w:i/>
          <w:iCs/>
          <w:color w:val="FF0000"/>
          <w:sz w:val="18"/>
          <w:szCs w:val="18"/>
        </w:rPr>
      </w:pPr>
    </w:p>
    <w:p w14:paraId="61A5B292" w14:textId="167E98DF" w:rsidR="0096730D" w:rsidRDefault="0096730D" w:rsidP="0062457A">
      <w:pPr>
        <w:pStyle w:val="BasicParagraph"/>
        <w:ind w:left="90" w:right="5220"/>
        <w:jc w:val="both"/>
        <w:rPr>
          <w:rStyle w:val="IntroCopy"/>
          <w:i/>
          <w:iCs/>
          <w:color w:val="FF0000"/>
          <w:sz w:val="18"/>
          <w:szCs w:val="18"/>
        </w:rPr>
      </w:pPr>
    </w:p>
    <w:p w14:paraId="6EB69D35" w14:textId="7F144642" w:rsidR="0096730D" w:rsidRDefault="0096730D" w:rsidP="0062457A">
      <w:pPr>
        <w:pStyle w:val="BasicParagraph"/>
        <w:ind w:left="90" w:right="5220"/>
        <w:jc w:val="both"/>
        <w:rPr>
          <w:rStyle w:val="IntroCopy"/>
          <w:i/>
          <w:iCs/>
          <w:color w:val="FF0000"/>
          <w:sz w:val="18"/>
          <w:szCs w:val="18"/>
        </w:rPr>
      </w:pPr>
    </w:p>
    <w:p w14:paraId="6B6BFEA2" w14:textId="2C9AFEAD" w:rsidR="0096730D" w:rsidRDefault="0096730D" w:rsidP="0062457A">
      <w:pPr>
        <w:pStyle w:val="BasicParagraph"/>
        <w:ind w:left="90" w:right="5220"/>
        <w:jc w:val="both"/>
        <w:rPr>
          <w:rStyle w:val="IntroCopy"/>
          <w:i/>
          <w:iCs/>
          <w:color w:val="FF0000"/>
          <w:sz w:val="18"/>
          <w:szCs w:val="18"/>
        </w:rPr>
      </w:pPr>
    </w:p>
    <w:p w14:paraId="464AF8C5" w14:textId="6EED7644" w:rsidR="0096730D" w:rsidRDefault="0096730D" w:rsidP="007657F6">
      <w:pPr>
        <w:pStyle w:val="BasicParagraph"/>
        <w:ind w:right="5220"/>
        <w:jc w:val="both"/>
        <w:rPr>
          <w:rStyle w:val="IntroCopy"/>
          <w:i/>
          <w:iCs/>
          <w:color w:val="FF0000"/>
          <w:sz w:val="18"/>
          <w:szCs w:val="18"/>
        </w:rPr>
      </w:pPr>
    </w:p>
    <w:p w14:paraId="14E88547" w14:textId="6A0DC56B" w:rsidR="0096730D" w:rsidRDefault="0096730D" w:rsidP="0062457A">
      <w:pPr>
        <w:pStyle w:val="BasicParagraph"/>
        <w:ind w:left="90" w:right="5220"/>
        <w:jc w:val="both"/>
        <w:rPr>
          <w:rStyle w:val="IntroCopy"/>
          <w:i/>
          <w:iCs/>
          <w:color w:val="FF0000"/>
          <w:sz w:val="18"/>
          <w:szCs w:val="18"/>
        </w:rPr>
      </w:pPr>
    </w:p>
    <w:p w14:paraId="3B9BB573" w14:textId="4180A98E" w:rsidR="0096730D" w:rsidRDefault="0096730D" w:rsidP="0062457A">
      <w:pPr>
        <w:pStyle w:val="BasicParagraph"/>
        <w:ind w:left="90" w:right="5220"/>
        <w:jc w:val="both"/>
        <w:rPr>
          <w:rStyle w:val="IntroCopy"/>
          <w:i/>
          <w:iCs/>
          <w:color w:val="FF0000"/>
          <w:sz w:val="18"/>
          <w:szCs w:val="18"/>
        </w:rPr>
      </w:pPr>
    </w:p>
    <w:p w14:paraId="3AEC87BB" w14:textId="2B490C7D" w:rsidR="0096730D" w:rsidRDefault="0096730D" w:rsidP="0062457A">
      <w:pPr>
        <w:pStyle w:val="BasicParagraph"/>
        <w:ind w:left="90" w:right="5220"/>
        <w:jc w:val="both"/>
        <w:rPr>
          <w:rStyle w:val="IntroCopy"/>
          <w:i/>
          <w:iCs/>
          <w:color w:val="FF0000"/>
          <w:sz w:val="18"/>
          <w:szCs w:val="18"/>
        </w:rPr>
      </w:pPr>
    </w:p>
    <w:p w14:paraId="28028E25" w14:textId="23F5CCDE" w:rsidR="0096730D" w:rsidRDefault="00AB7A23" w:rsidP="0062457A">
      <w:pPr>
        <w:pStyle w:val="BasicParagraph"/>
        <w:ind w:left="90" w:right="5220"/>
        <w:jc w:val="both"/>
        <w:rPr>
          <w:rStyle w:val="IntroCopy"/>
          <w:i/>
          <w:iCs/>
          <w:color w:val="FF0000"/>
          <w:sz w:val="18"/>
          <w:szCs w:val="18"/>
        </w:rPr>
      </w:pPr>
      <w:r w:rsidRPr="005C182E">
        <w:rPr>
          <w:rStyle w:val="IntroCopy"/>
          <w:i/>
          <w:iCs/>
          <w:noProof/>
          <w:color w:val="FF0000"/>
          <w:sz w:val="18"/>
          <w:szCs w:val="18"/>
        </w:rPr>
        <mc:AlternateContent>
          <mc:Choice Requires="wps">
            <w:drawing>
              <wp:anchor distT="45720" distB="45720" distL="114300" distR="114300" simplePos="0" relativeHeight="251875328" behindDoc="1" locked="0" layoutInCell="1" allowOverlap="1" wp14:anchorId="7F9D66B0" wp14:editId="27C12715">
                <wp:simplePos x="0" y="0"/>
                <wp:positionH relativeFrom="margin">
                  <wp:align>right</wp:align>
                </wp:positionH>
                <wp:positionV relativeFrom="paragraph">
                  <wp:posOffset>167640</wp:posOffset>
                </wp:positionV>
                <wp:extent cx="6866890" cy="1905000"/>
                <wp:effectExtent l="0" t="0" r="0" b="0"/>
                <wp:wrapNone/>
                <wp:docPr id="340826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1905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591C80" w14:textId="3E8389F8" w:rsidR="005C182E" w:rsidRDefault="005C182E" w:rsidP="005C182E">
                            <w:pPr>
                              <w:ind w:firstLine="0"/>
                              <w:jc w:val="both"/>
                            </w:pPr>
                            <w:r w:rsidRPr="00EC65AD">
                              <w:rPr>
                                <w:rFonts w:ascii="Arial" w:hAnsi="Arial" w:cs="Arial"/>
                              </w:rPr>
                              <w:t>At the heart of the RC10B6 Builder’s Support Kit is the Laydown</w:t>
                            </w:r>
                            <w:r w:rsidR="002326E3" w:rsidRPr="00EC65AD">
                              <w:rPr>
                                <w:rFonts w:ascii="Arial" w:hAnsi="Arial" w:cs="Arial"/>
                              </w:rPr>
                              <w:t>,</w:t>
                            </w:r>
                            <w:r w:rsidRPr="00EC65AD">
                              <w:rPr>
                                <w:rFonts w:ascii="Arial" w:hAnsi="Arial" w:cs="Arial"/>
                              </w:rPr>
                              <w:t xml:space="preserve"> Layback</w:t>
                            </w:r>
                            <w:r w:rsidR="002326E3" w:rsidRPr="00EC65AD">
                              <w:rPr>
                                <w:rFonts w:ascii="Arial" w:hAnsi="Arial" w:cs="Arial"/>
                              </w:rPr>
                              <w:t xml:space="preserve">, and </w:t>
                            </w:r>
                            <w:r w:rsidR="00832EE4" w:rsidRPr="00EC65AD">
                              <w:rPr>
                                <w:rFonts w:ascii="Arial" w:hAnsi="Arial" w:cs="Arial"/>
                              </w:rPr>
                              <w:t>S</w:t>
                            </w:r>
                            <w:r w:rsidR="002326E3" w:rsidRPr="00EC65AD">
                              <w:rPr>
                                <w:rFonts w:ascii="Arial" w:hAnsi="Arial" w:cs="Arial"/>
                              </w:rPr>
                              <w:t>tandup</w:t>
                            </w:r>
                            <w:r w:rsidRPr="00EC65AD">
                              <w:rPr>
                                <w:rFonts w:ascii="Arial" w:hAnsi="Arial" w:cs="Arial"/>
                              </w:rPr>
                              <w:t xml:space="preserve"> transmissions with ball differential; </w:t>
                            </w:r>
                            <w:r w:rsidR="00832EE4" w:rsidRPr="00EC65AD">
                              <w:rPr>
                                <w:rFonts w:ascii="Arial" w:hAnsi="Arial" w:cs="Arial"/>
                              </w:rPr>
                              <w:t>all</w:t>
                            </w:r>
                            <w:r w:rsidRPr="00EC65AD">
                              <w:rPr>
                                <w:rFonts w:ascii="Arial" w:hAnsi="Arial" w:cs="Arial"/>
                              </w:rPr>
                              <w:t xml:space="preserve"> gearboxes are included.</w:t>
                            </w:r>
                            <w:r w:rsidRPr="005C182E">
                              <w:rPr>
                                <w:rFonts w:ascii="Arial" w:hAnsi="Arial" w:cs="Arial"/>
                              </w:rPr>
                              <w:t xml:space="preserve"> Putting the power down is the next-generation </w:t>
                            </w:r>
                            <w:proofErr w:type="spellStart"/>
                            <w:r w:rsidRPr="005C182E">
                              <w:rPr>
                                <w:rFonts w:ascii="Arial" w:hAnsi="Arial" w:cs="Arial"/>
                              </w:rPr>
                              <w:t>Octalock</w:t>
                            </w:r>
                            <w:proofErr w:type="spellEnd"/>
                            <w:r w:rsidRPr="005C182E">
                              <w:rPr>
                                <w:rFonts w:ascii="Arial" w:hAnsi="Arial" w:cs="Arial"/>
                              </w:rPr>
                              <w:t xml:space="preserve"> slipper clutch with Factory Team LCF slipper pads.  Along with the easy-access rear differential, the rear end includes standard pivot rear blue aluminum arm mounts, 69mm CVA bones and B7 rear hubs. The kit also includes a set of four 13mm Big Bore shocks, all four with 23mm length bodies for custom build applications. Builders need only select an appropriate application, and they can bolt on the suspension, shocks, hubs, drivetrain, and gearbox from the Builder’s kit. The opportunities are endless to customize your dirt oval or drag car from any of the B6-based third-party specialty manufacturers in the industry.</w:t>
                            </w:r>
                          </w:p>
                          <w:p w14:paraId="7BA7262D" w14:textId="77777777" w:rsidR="005C182E" w:rsidRDefault="005C182E" w:rsidP="005C182E">
                            <w:pPr>
                              <w:pStyle w:val="BasicParagraph"/>
                              <w:ind w:left="90" w:right="5220"/>
                              <w:jc w:val="both"/>
                              <w:rPr>
                                <w:rStyle w:val="IntroCopy"/>
                                <w:i/>
                                <w:iCs/>
                                <w:color w:val="FF0000"/>
                                <w:sz w:val="18"/>
                                <w:szCs w:val="18"/>
                              </w:rPr>
                            </w:pPr>
                          </w:p>
                          <w:p w14:paraId="5611673D" w14:textId="480A383C" w:rsidR="005C182E" w:rsidRDefault="005C1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D66B0" id="_x0000_s1027" type="#_x0000_t202" style="position:absolute;left:0;text-align:left;margin-left:489.5pt;margin-top:13.2pt;width:540.7pt;height:150pt;z-index:-251441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" filled="f" stroked="f">
                <v:textbox>
                  <w:txbxContent>
                    <w:p w14:paraId="3E591C80" w14:textId="3E8389F8" w:rsidR="005C182E" w:rsidRDefault="005C182E" w:rsidP="005C182E">
                      <w:pPr>
                        <w:ind w:firstLine="0"/>
                        <w:jc w:val="both"/>
                      </w:pPr>
                      <w:r w:rsidRPr="00EC65AD">
                        <w:rPr>
                          <w:rFonts w:ascii="Arial" w:hAnsi="Arial" w:cs="Arial"/>
                        </w:rPr>
                        <w:t>At the heart of the RC10B6 Builder’s Support Kit is the Laydown</w:t>
                      </w:r>
                      <w:r w:rsidR="002326E3" w:rsidRPr="00EC65AD">
                        <w:rPr>
                          <w:rFonts w:ascii="Arial" w:hAnsi="Arial" w:cs="Arial"/>
                        </w:rPr>
                        <w:t>,</w:t>
                      </w:r>
                      <w:r w:rsidRPr="00EC65AD">
                        <w:rPr>
                          <w:rFonts w:ascii="Arial" w:hAnsi="Arial" w:cs="Arial"/>
                        </w:rPr>
                        <w:t xml:space="preserve"> Layback</w:t>
                      </w:r>
                      <w:r w:rsidR="002326E3" w:rsidRPr="00EC65AD">
                        <w:rPr>
                          <w:rFonts w:ascii="Arial" w:hAnsi="Arial" w:cs="Arial"/>
                        </w:rPr>
                        <w:t xml:space="preserve">, and </w:t>
                      </w:r>
                      <w:r w:rsidR="00832EE4" w:rsidRPr="00EC65AD">
                        <w:rPr>
                          <w:rFonts w:ascii="Arial" w:hAnsi="Arial" w:cs="Arial"/>
                        </w:rPr>
                        <w:t>S</w:t>
                      </w:r>
                      <w:r w:rsidR="002326E3" w:rsidRPr="00EC65AD">
                        <w:rPr>
                          <w:rFonts w:ascii="Arial" w:hAnsi="Arial" w:cs="Arial"/>
                        </w:rPr>
                        <w:t>tandup</w:t>
                      </w:r>
                      <w:r w:rsidRPr="00EC65AD">
                        <w:rPr>
                          <w:rFonts w:ascii="Arial" w:hAnsi="Arial" w:cs="Arial"/>
                        </w:rPr>
                        <w:t xml:space="preserve"> transmissions with ball differential; </w:t>
                      </w:r>
                      <w:r w:rsidR="00832EE4" w:rsidRPr="00EC65AD">
                        <w:rPr>
                          <w:rFonts w:ascii="Arial" w:hAnsi="Arial" w:cs="Arial"/>
                        </w:rPr>
                        <w:t>all</w:t>
                      </w:r>
                      <w:r w:rsidRPr="00EC65AD">
                        <w:rPr>
                          <w:rFonts w:ascii="Arial" w:hAnsi="Arial" w:cs="Arial"/>
                        </w:rPr>
                        <w:t xml:space="preserve"> gearboxes are included.</w:t>
                      </w:r>
                      <w:r w:rsidRPr="005C182E">
                        <w:rPr>
                          <w:rFonts w:ascii="Arial" w:hAnsi="Arial" w:cs="Arial"/>
                        </w:rPr>
                        <w:t xml:space="preserve"> Putting the power down is the next-generation </w:t>
                      </w:r>
                      <w:proofErr w:type="spellStart"/>
                      <w:r w:rsidRPr="005C182E">
                        <w:rPr>
                          <w:rFonts w:ascii="Arial" w:hAnsi="Arial" w:cs="Arial"/>
                        </w:rPr>
                        <w:t>Octalock</w:t>
                      </w:r>
                      <w:proofErr w:type="spellEnd"/>
                      <w:r w:rsidRPr="005C182E">
                        <w:rPr>
                          <w:rFonts w:ascii="Arial" w:hAnsi="Arial" w:cs="Arial"/>
                        </w:rPr>
                        <w:t xml:space="preserve"> slipper clutch with Factory Team LCF slipper pads.  Along with the easy-access rear differential, the rear end includes standard pivot rear blue aluminum arm mounts, 69mm CVA bones and B7 rear hubs. The kit also includes a set of four 13mm Big Bore shocks, all four with 23mm length bodies for custom build applications. Builders need only select an appropriate application, and they can bolt on the suspension, shocks, hubs, drivetrain, and gearbox from the Builder’s kit. The opportunities are endless to customize your dirt oval or drag car from any of the B6-based third-party specialty manufacturers in the industry.</w:t>
                      </w:r>
                    </w:p>
                    <w:p w14:paraId="7BA7262D" w14:textId="77777777" w:rsidR="005C182E" w:rsidRDefault="005C182E" w:rsidP="005C182E">
                      <w:pPr>
                        <w:pStyle w:val="BasicParagraph"/>
                        <w:ind w:left="90" w:right="5220"/>
                        <w:jc w:val="both"/>
                        <w:rPr>
                          <w:rStyle w:val="IntroCopy"/>
                          <w:i/>
                          <w:iCs/>
                          <w:color w:val="FF0000"/>
                          <w:sz w:val="18"/>
                          <w:szCs w:val="18"/>
                        </w:rPr>
                      </w:pPr>
                    </w:p>
                    <w:p w14:paraId="5611673D" w14:textId="480A383C" w:rsidR="005C182E" w:rsidRDefault="005C182E"/>
                  </w:txbxContent>
                </v:textbox>
                <w10:wrap anchorx="margin"/>
              </v:shape>
            </w:pict>
          </mc:Fallback>
        </mc:AlternateContent>
      </w:r>
    </w:p>
    <w:p w14:paraId="24D2FEAE" w14:textId="645174AC" w:rsidR="0096730D" w:rsidRDefault="0096730D" w:rsidP="0062457A">
      <w:pPr>
        <w:pStyle w:val="BasicParagraph"/>
        <w:ind w:left="90" w:right="5220"/>
        <w:jc w:val="both"/>
        <w:rPr>
          <w:rStyle w:val="IntroCopy"/>
          <w:i/>
          <w:iCs/>
          <w:color w:val="FF0000"/>
          <w:sz w:val="18"/>
          <w:szCs w:val="18"/>
        </w:rPr>
      </w:pPr>
    </w:p>
    <w:p w14:paraId="7068FB1C" w14:textId="7DCD0C61" w:rsidR="00383F3A" w:rsidRDefault="00383F3A" w:rsidP="0062457A">
      <w:pPr>
        <w:pStyle w:val="BasicParagraph"/>
        <w:ind w:left="90" w:right="5220"/>
        <w:jc w:val="both"/>
        <w:rPr>
          <w:rStyle w:val="IntroCopy"/>
          <w:i/>
          <w:iCs/>
          <w:color w:val="FF0000"/>
          <w:sz w:val="18"/>
          <w:szCs w:val="18"/>
        </w:rPr>
      </w:pPr>
    </w:p>
    <w:p w14:paraId="038E8AA4" w14:textId="0622CCF9" w:rsidR="00383F3A" w:rsidRDefault="00383F3A" w:rsidP="0062457A">
      <w:pPr>
        <w:pStyle w:val="BasicParagraph"/>
        <w:ind w:left="90" w:right="5220"/>
        <w:jc w:val="both"/>
        <w:rPr>
          <w:rStyle w:val="IntroCopy"/>
          <w:i/>
          <w:iCs/>
          <w:color w:val="FF0000"/>
          <w:sz w:val="18"/>
          <w:szCs w:val="18"/>
        </w:rPr>
      </w:pPr>
    </w:p>
    <w:p w14:paraId="7E012378" w14:textId="740FF35E" w:rsidR="00383F3A" w:rsidRDefault="00383F3A" w:rsidP="0062457A">
      <w:pPr>
        <w:pStyle w:val="BasicParagraph"/>
        <w:ind w:left="90" w:right="5220"/>
        <w:jc w:val="both"/>
        <w:rPr>
          <w:rStyle w:val="IntroCopy"/>
          <w:i/>
          <w:iCs/>
          <w:color w:val="FF0000"/>
          <w:sz w:val="18"/>
          <w:szCs w:val="18"/>
        </w:rPr>
      </w:pPr>
    </w:p>
    <w:p w14:paraId="702AFC22" w14:textId="4F7D9C68" w:rsidR="00383F3A" w:rsidRDefault="00383F3A" w:rsidP="0062457A">
      <w:pPr>
        <w:pStyle w:val="BasicParagraph"/>
        <w:ind w:left="90" w:right="5220"/>
        <w:jc w:val="both"/>
        <w:rPr>
          <w:rStyle w:val="IntroCopy"/>
          <w:i/>
          <w:iCs/>
          <w:color w:val="FF0000"/>
          <w:sz w:val="18"/>
          <w:szCs w:val="18"/>
        </w:rPr>
      </w:pPr>
    </w:p>
    <w:p w14:paraId="718F5339" w14:textId="3C679DA9" w:rsidR="00383F3A" w:rsidRDefault="00383F3A" w:rsidP="0062457A">
      <w:pPr>
        <w:pStyle w:val="BasicParagraph"/>
        <w:ind w:left="90" w:right="5220"/>
        <w:jc w:val="both"/>
        <w:rPr>
          <w:rStyle w:val="IntroCopy"/>
          <w:i/>
          <w:iCs/>
          <w:color w:val="FF0000"/>
          <w:sz w:val="18"/>
          <w:szCs w:val="18"/>
        </w:rPr>
      </w:pPr>
    </w:p>
    <w:p w14:paraId="0C5F1D2F" w14:textId="390EDF58" w:rsidR="00383F3A" w:rsidRDefault="00383F3A" w:rsidP="0062457A">
      <w:pPr>
        <w:pStyle w:val="BasicParagraph"/>
        <w:ind w:left="90" w:right="5220"/>
        <w:jc w:val="both"/>
        <w:rPr>
          <w:rStyle w:val="IntroCopy"/>
          <w:i/>
          <w:iCs/>
          <w:color w:val="FF0000"/>
          <w:sz w:val="18"/>
          <w:szCs w:val="18"/>
        </w:rPr>
      </w:pPr>
    </w:p>
    <w:p w14:paraId="32B8DEEB" w14:textId="77777777" w:rsidR="00E441DA" w:rsidRDefault="00E441DA" w:rsidP="00CF1DE4">
      <w:pPr>
        <w:pStyle w:val="BasicParagraph"/>
        <w:tabs>
          <w:tab w:val="left" w:pos="10710"/>
        </w:tabs>
        <w:spacing w:line="276" w:lineRule="auto"/>
        <w:ind w:right="3240"/>
        <w:rPr>
          <w:rFonts w:ascii="Arial" w:hAnsi="Arial" w:cs="Arial"/>
          <w:b/>
          <w:bCs/>
          <w:color w:val="auto"/>
        </w:rPr>
      </w:pPr>
    </w:p>
    <w:p w14:paraId="7C4BBDF1" w14:textId="77777777" w:rsidR="005C182E" w:rsidRDefault="005C182E" w:rsidP="00CF1DE4">
      <w:pPr>
        <w:pStyle w:val="BasicParagraph"/>
        <w:tabs>
          <w:tab w:val="left" w:pos="10710"/>
        </w:tabs>
        <w:spacing w:line="276" w:lineRule="auto"/>
        <w:ind w:right="3240"/>
        <w:rPr>
          <w:rFonts w:ascii="Arial" w:hAnsi="Arial" w:cs="Arial"/>
          <w:b/>
          <w:bCs/>
          <w:color w:val="auto"/>
        </w:rPr>
      </w:pPr>
    </w:p>
    <w:tbl>
      <w:tblPr>
        <w:tblpPr w:leftFromText="180" w:rightFromText="180" w:vertAnchor="text" w:horzAnchor="margin" w:tblpY="198"/>
        <w:tblW w:w="10980" w:type="dxa"/>
        <w:tblLook w:val="04A0" w:firstRow="1" w:lastRow="0" w:firstColumn="1" w:lastColumn="0" w:noHBand="0" w:noVBand="1"/>
      </w:tblPr>
      <w:tblGrid>
        <w:gridCol w:w="10980"/>
      </w:tblGrid>
      <w:tr w:rsidR="002D47B1" w14:paraId="573CAB4A" w14:textId="77777777" w:rsidTr="00EA2259">
        <w:trPr>
          <w:trHeight w:val="432"/>
        </w:trPr>
        <w:tc>
          <w:tcPr>
            <w:tcW w:w="10980" w:type="dxa"/>
            <w:shd w:val="clear" w:color="auto" w:fill="2F5496" w:themeFill="accent1" w:themeFillShade="BF"/>
            <w:vAlign w:val="center"/>
          </w:tcPr>
          <w:p w14:paraId="40494DDB" w14:textId="129797AE" w:rsidR="002D47B1" w:rsidRPr="008C0CDA" w:rsidRDefault="002D47B1" w:rsidP="0068620B">
            <w:pPr>
              <w:pStyle w:val="BasicParagraph"/>
              <w:spacing w:line="240" w:lineRule="auto"/>
              <w:rPr>
                <w:rStyle w:val="IntroCopy"/>
                <w:b/>
                <w:color w:val="404040" w:themeColor="text1" w:themeTint="BF"/>
              </w:rPr>
            </w:pPr>
            <w:r w:rsidRPr="00EA2259">
              <w:rPr>
                <w:rStyle w:val="IntroCopy"/>
                <w:b/>
                <w:color w:val="FFFFFF" w:themeColor="background1"/>
              </w:rPr>
              <w:t>FEATURES</w:t>
            </w:r>
          </w:p>
        </w:tc>
      </w:tr>
    </w:tbl>
    <w:p w14:paraId="596FE077" w14:textId="39055460" w:rsidR="00CF1DE4" w:rsidRPr="006F4D98" w:rsidRDefault="005C182E" w:rsidP="00CF1DE4">
      <w:pPr>
        <w:pStyle w:val="BasicParagraph"/>
        <w:tabs>
          <w:tab w:val="left" w:pos="10710"/>
        </w:tabs>
        <w:spacing w:line="276" w:lineRule="auto"/>
        <w:ind w:right="3240"/>
        <w:rPr>
          <w:rFonts w:ascii="Arial" w:hAnsi="Arial" w:cs="Arial"/>
          <w:b/>
          <w:bCs/>
          <w:color w:val="00B050"/>
          <w:sz w:val="28"/>
          <w:szCs w:val="28"/>
        </w:rPr>
      </w:pPr>
      <w:r w:rsidRPr="006F4D98">
        <w:rPr>
          <w:rFonts w:ascii="Arial" w:hAnsi="Arial" w:cs="Arial"/>
          <w:noProof/>
          <w:sz w:val="28"/>
          <w:szCs w:val="28"/>
        </w:rPr>
        <mc:AlternateContent>
          <mc:Choice Requires="wps">
            <w:drawing>
              <wp:anchor distT="0" distB="0" distL="114300" distR="114300" simplePos="0" relativeHeight="251869184" behindDoc="1" locked="0" layoutInCell="1" allowOverlap="1" wp14:anchorId="1818D391" wp14:editId="104F0C39">
                <wp:simplePos x="0" y="0"/>
                <wp:positionH relativeFrom="margin">
                  <wp:posOffset>3314700</wp:posOffset>
                </wp:positionH>
                <wp:positionV relativeFrom="paragraph">
                  <wp:posOffset>484505</wp:posOffset>
                </wp:positionV>
                <wp:extent cx="3667125" cy="2409825"/>
                <wp:effectExtent l="0" t="0" r="0" b="9525"/>
                <wp:wrapNone/>
                <wp:docPr id="1500448266" name="Text Box 12"/>
                <wp:cNvGraphicFramePr/>
                <a:graphic xmlns:a="http://schemas.openxmlformats.org/drawingml/2006/main">
                  <a:graphicData uri="http://schemas.microsoft.com/office/word/2010/wordprocessingShape">
                    <wps:wsp>
                      <wps:cNvSpPr txBox="1"/>
                      <wps:spPr>
                        <a:xfrm>
                          <a:off x="0" y="0"/>
                          <a:ext cx="3667125" cy="24098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B2E3A2" w14:textId="77777777" w:rsidR="005C182E" w:rsidRDefault="005C182E" w:rsidP="0079485E">
                            <w:pPr>
                              <w:pStyle w:val="NoSpacing"/>
                              <w:numPr>
                                <w:ilvl w:val="0"/>
                                <w:numId w:val="32"/>
                              </w:numPr>
                              <w:rPr>
                                <w:rFonts w:ascii="Arial" w:hAnsi="Arial" w:cs="Arial"/>
                                <w:sz w:val="20"/>
                                <w:szCs w:val="20"/>
                              </w:rPr>
                            </w:pPr>
                            <w:r w:rsidRPr="005C182E">
                              <w:rPr>
                                <w:rFonts w:ascii="Arial" w:hAnsi="Arial" w:cs="Arial"/>
                                <w:sz w:val="20"/>
                                <w:szCs w:val="20"/>
                              </w:rPr>
                              <w:t xml:space="preserve">Updated B6.4 -1 scrub caster and steering blocks </w:t>
                            </w:r>
                          </w:p>
                          <w:p w14:paraId="51EC4321" w14:textId="78E017F5" w:rsidR="0079485E" w:rsidRPr="0079485E" w:rsidRDefault="005C182E" w:rsidP="0079485E">
                            <w:pPr>
                              <w:pStyle w:val="NoSpacing"/>
                              <w:numPr>
                                <w:ilvl w:val="0"/>
                                <w:numId w:val="32"/>
                              </w:numPr>
                              <w:rPr>
                                <w:rFonts w:ascii="Arial" w:hAnsi="Arial" w:cs="Arial"/>
                                <w:sz w:val="20"/>
                                <w:szCs w:val="20"/>
                              </w:rPr>
                            </w:pPr>
                            <w:r w:rsidRPr="005C182E">
                              <w:rPr>
                                <w:rFonts w:ascii="Arial" w:hAnsi="Arial" w:cs="Arial"/>
                                <w:sz w:val="20"/>
                                <w:szCs w:val="20"/>
                              </w:rPr>
                              <w:t xml:space="preserve">Wide pivot rear aluminum arm mounts for use with B6.2 series 69mm CVA bones </w:t>
                            </w:r>
                            <w:r w:rsidR="0079485E" w:rsidRPr="0079485E">
                              <w:rPr>
                                <w:rFonts w:ascii="Arial" w:hAnsi="Arial" w:cs="Arial"/>
                                <w:sz w:val="20"/>
                                <w:szCs w:val="20"/>
                              </w:rPr>
                              <w:t>Fiberglass shock towers</w:t>
                            </w:r>
                          </w:p>
                          <w:p w14:paraId="10363C60" w14:textId="77777777" w:rsidR="005C182E" w:rsidRDefault="005C182E" w:rsidP="0079485E">
                            <w:pPr>
                              <w:pStyle w:val="NoSpacing"/>
                              <w:numPr>
                                <w:ilvl w:val="0"/>
                                <w:numId w:val="32"/>
                              </w:numPr>
                              <w:rPr>
                                <w:rFonts w:ascii="Arial" w:hAnsi="Arial" w:cs="Arial"/>
                                <w:sz w:val="20"/>
                                <w:szCs w:val="20"/>
                              </w:rPr>
                            </w:pPr>
                            <w:r w:rsidRPr="005C182E">
                              <w:rPr>
                                <w:rFonts w:ascii="Arial" w:hAnsi="Arial" w:cs="Arial"/>
                                <w:sz w:val="20"/>
                                <w:szCs w:val="20"/>
                              </w:rPr>
                              <w:t xml:space="preserve">RC10B7 rear hubs, B7 upper caps, and B6.2/B7 +2 CVA axles </w:t>
                            </w:r>
                          </w:p>
                          <w:p w14:paraId="4B327066" w14:textId="0A4B10BD" w:rsidR="0079485E" w:rsidRPr="0079485E" w:rsidRDefault="005C182E" w:rsidP="0079485E">
                            <w:pPr>
                              <w:pStyle w:val="NoSpacing"/>
                              <w:numPr>
                                <w:ilvl w:val="0"/>
                                <w:numId w:val="32"/>
                              </w:numPr>
                              <w:rPr>
                                <w:rFonts w:ascii="Arial" w:hAnsi="Arial" w:cs="Arial"/>
                                <w:sz w:val="20"/>
                                <w:szCs w:val="20"/>
                              </w:rPr>
                            </w:pPr>
                            <w:r w:rsidRPr="005C182E">
                              <w:rPr>
                                <w:rFonts w:ascii="Arial" w:hAnsi="Arial" w:cs="Arial"/>
                                <w:sz w:val="20"/>
                                <w:szCs w:val="20"/>
                              </w:rPr>
                              <w:t>B74 rear outer hinge pins included with M3 locknuts</w:t>
                            </w:r>
                            <w:r w:rsidR="0079485E" w:rsidRPr="0079485E">
                              <w:rPr>
                                <w:rFonts w:ascii="Arial" w:hAnsi="Arial" w:cs="Arial"/>
                                <w:sz w:val="20"/>
                                <w:szCs w:val="20"/>
                              </w:rPr>
                              <w:t xml:space="preserve"> </w:t>
                            </w:r>
                          </w:p>
                          <w:p w14:paraId="3CC7E8C8" w14:textId="04C4EBC3" w:rsidR="0079485E" w:rsidRPr="005C182E" w:rsidRDefault="005C182E" w:rsidP="0079485E">
                            <w:pPr>
                              <w:pStyle w:val="ListParagraph"/>
                              <w:numPr>
                                <w:ilvl w:val="0"/>
                                <w:numId w:val="32"/>
                              </w:numPr>
                              <w:rPr>
                                <w:rFonts w:ascii="Arial" w:hAnsi="Arial" w:cs="Arial"/>
                                <w:color w:val="000000" w:themeColor="text1"/>
                              </w:rPr>
                            </w:pPr>
                            <w:r w:rsidRPr="005C182E">
                              <w:rPr>
                                <w:rFonts w:ascii="Arial" w:hAnsi="Arial" w:cs="Arial"/>
                              </w:rPr>
                              <w:t xml:space="preserve">13mm diameter 2.5mm thick machined shock pistons </w:t>
                            </w:r>
                          </w:p>
                          <w:p w14:paraId="6482EAFD" w14:textId="0D7DCFCB" w:rsidR="005C182E" w:rsidRPr="005C182E" w:rsidRDefault="005C182E" w:rsidP="0079485E">
                            <w:pPr>
                              <w:pStyle w:val="ListParagraph"/>
                              <w:numPr>
                                <w:ilvl w:val="0"/>
                                <w:numId w:val="32"/>
                              </w:numPr>
                              <w:rPr>
                                <w:rFonts w:ascii="Arial" w:hAnsi="Arial" w:cs="Arial"/>
                                <w:color w:val="000000" w:themeColor="text1"/>
                              </w:rPr>
                            </w:pPr>
                            <w:r>
                              <w:rPr>
                                <w:rFonts w:ascii="Helvetica" w:hAnsi="Helvetica" w:cs="Helvetica"/>
                              </w:rPr>
                              <w:t>Updated RC10B7 shock rod ends</w:t>
                            </w:r>
                          </w:p>
                          <w:p w14:paraId="6C528DE1" w14:textId="77777777" w:rsidR="005C182E" w:rsidRPr="005C182E" w:rsidRDefault="005C182E" w:rsidP="0079485E">
                            <w:pPr>
                              <w:pStyle w:val="ListParagraph"/>
                              <w:numPr>
                                <w:ilvl w:val="0"/>
                                <w:numId w:val="32"/>
                              </w:numPr>
                              <w:rPr>
                                <w:rFonts w:ascii="Arial" w:hAnsi="Arial" w:cs="Arial"/>
                                <w:color w:val="000000" w:themeColor="text1"/>
                              </w:rPr>
                            </w:pPr>
                            <w:r>
                              <w:rPr>
                                <w:rFonts w:ascii="Helvetica" w:hAnsi="Helvetica" w:cs="Helvetica"/>
                              </w:rPr>
                              <w:t>5mm aluminum clamping wheel hexes</w:t>
                            </w:r>
                          </w:p>
                          <w:p w14:paraId="28617BE2" w14:textId="3619D25F" w:rsidR="005C182E" w:rsidRPr="0079485E" w:rsidRDefault="005C182E" w:rsidP="0079485E">
                            <w:pPr>
                              <w:pStyle w:val="ListParagraph"/>
                              <w:numPr>
                                <w:ilvl w:val="0"/>
                                <w:numId w:val="32"/>
                              </w:numPr>
                              <w:rPr>
                                <w:rFonts w:ascii="Arial" w:hAnsi="Arial" w:cs="Arial"/>
                                <w:color w:val="000000" w:themeColor="text1"/>
                              </w:rPr>
                            </w:pPr>
                            <w:r>
                              <w:rPr>
                                <w:rFonts w:ascii="Helvetica" w:hAnsi="Helvetica" w:cs="Helvetica"/>
                              </w:rPr>
                              <w:t>B6 series Ball differential included</w:t>
                            </w:r>
                          </w:p>
                          <w:p w14:paraId="18C535A9" w14:textId="77777777" w:rsidR="005C182E" w:rsidRPr="005C182E" w:rsidRDefault="005C182E" w:rsidP="005C182E">
                            <w:pPr>
                              <w:pStyle w:val="ListParagraph"/>
                              <w:widowControl w:val="0"/>
                              <w:numPr>
                                <w:ilvl w:val="0"/>
                                <w:numId w:val="32"/>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5C182E">
                              <w:rPr>
                                <w:rFonts w:ascii="Helvetica" w:hAnsi="Helvetica" w:cs="Helvetica"/>
                              </w:rPr>
                              <w:t>Lightweight aluminum one-piece top shaft</w:t>
                            </w:r>
                          </w:p>
                          <w:p w14:paraId="367250A1" w14:textId="427061E9" w:rsidR="00C4510A" w:rsidRPr="0079485E" w:rsidRDefault="00C4510A" w:rsidP="005C182E">
                            <w:pPr>
                              <w:pStyle w:val="ListParagraph"/>
                              <w:ind w:firstLine="0"/>
                              <w:rPr>
                                <w:rFonts w:ascii="Arial" w:hAnsi="Arial" w:cs="Arial"/>
                                <w:color w:val="000000" w:themeColor="text1"/>
                              </w:rPr>
                            </w:pPr>
                          </w:p>
                          <w:p w14:paraId="1EC63F2C" w14:textId="77777777" w:rsidR="00C4510A" w:rsidRPr="0079485E" w:rsidRDefault="00C4510A" w:rsidP="00C4510A">
                            <w:pPr>
                              <w:pStyle w:val="ListParagraph"/>
                              <w:ind w:firstLine="0"/>
                              <w:rPr>
                                <w:rFonts w:ascii="Arial" w:hAnsi="Arial" w:cs="Arial"/>
                                <w:color w:val="000000" w:themeColor="text1"/>
                              </w:rPr>
                            </w:pPr>
                          </w:p>
                          <w:p w14:paraId="3085804E" w14:textId="77777777" w:rsidR="0079485E" w:rsidRPr="0079485E" w:rsidRDefault="0079485E" w:rsidP="0079485E">
                            <w:pPr>
                              <w:pStyle w:val="ListParagraph"/>
                              <w:ind w:firstLine="0"/>
                              <w:rPr>
                                <w:rFonts w:ascii="Arial" w:hAnsi="Arial" w:cs="Arial"/>
                                <w:color w:val="000000" w:themeColor="text1"/>
                                <w:sz w:val="22"/>
                                <w:szCs w:val="22"/>
                              </w:rPr>
                            </w:pPr>
                          </w:p>
                          <w:p w14:paraId="682425D1" w14:textId="77777777" w:rsidR="0079485E" w:rsidRPr="004E01A3" w:rsidRDefault="0079485E" w:rsidP="0079485E">
                            <w:pPr>
                              <w:pStyle w:val="ListParagraph"/>
                              <w:ind w:firstLine="0"/>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8D391" id="Text Box 12" o:spid="_x0000_s1028" type="#_x0000_t202" style="position:absolute;margin-left:261pt;margin-top:38.15pt;width:288.75pt;height:189.75pt;z-index:-25144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" filled="f" stroked="f">
                <v:textbox>
                  <w:txbxContent>
                    <w:p w14:paraId="6DB2E3A2" w14:textId="77777777" w:rsidR="005C182E" w:rsidRDefault="005C182E" w:rsidP="0079485E">
                      <w:pPr>
                        <w:pStyle w:val="NoSpacing"/>
                        <w:numPr>
                          <w:ilvl w:val="0"/>
                          <w:numId w:val="32"/>
                        </w:numPr>
                        <w:rPr>
                          <w:rFonts w:ascii="Arial" w:hAnsi="Arial" w:cs="Arial"/>
                          <w:sz w:val="20"/>
                          <w:szCs w:val="20"/>
                        </w:rPr>
                      </w:pPr>
                      <w:r w:rsidRPr="005C182E">
                        <w:rPr>
                          <w:rFonts w:ascii="Arial" w:hAnsi="Arial" w:cs="Arial"/>
                          <w:sz w:val="20"/>
                          <w:szCs w:val="20"/>
                        </w:rPr>
                        <w:t xml:space="preserve">Updated B6.4 -1 scrub caster and steering blocks </w:t>
                      </w:r>
                    </w:p>
                    <w:p w14:paraId="51EC4321" w14:textId="78E017F5" w:rsidR="0079485E" w:rsidRPr="0079485E" w:rsidRDefault="005C182E" w:rsidP="0079485E">
                      <w:pPr>
                        <w:pStyle w:val="NoSpacing"/>
                        <w:numPr>
                          <w:ilvl w:val="0"/>
                          <w:numId w:val="32"/>
                        </w:numPr>
                        <w:rPr>
                          <w:rFonts w:ascii="Arial" w:hAnsi="Arial" w:cs="Arial"/>
                          <w:sz w:val="20"/>
                          <w:szCs w:val="20"/>
                        </w:rPr>
                      </w:pPr>
                      <w:r w:rsidRPr="005C182E">
                        <w:rPr>
                          <w:rFonts w:ascii="Arial" w:hAnsi="Arial" w:cs="Arial"/>
                          <w:sz w:val="20"/>
                          <w:szCs w:val="20"/>
                        </w:rPr>
                        <w:t xml:space="preserve">Wide pivot rear aluminum arm mounts for use with B6.2 series 69mm CVA bones </w:t>
                      </w:r>
                      <w:r w:rsidR="0079485E" w:rsidRPr="0079485E">
                        <w:rPr>
                          <w:rFonts w:ascii="Arial" w:hAnsi="Arial" w:cs="Arial"/>
                          <w:sz w:val="20"/>
                          <w:szCs w:val="20"/>
                        </w:rPr>
                        <w:t>Fiberglass shock towers</w:t>
                      </w:r>
                    </w:p>
                    <w:p w14:paraId="10363C60" w14:textId="77777777" w:rsidR="005C182E" w:rsidRDefault="005C182E" w:rsidP="0079485E">
                      <w:pPr>
                        <w:pStyle w:val="NoSpacing"/>
                        <w:numPr>
                          <w:ilvl w:val="0"/>
                          <w:numId w:val="32"/>
                        </w:numPr>
                        <w:rPr>
                          <w:rFonts w:ascii="Arial" w:hAnsi="Arial" w:cs="Arial"/>
                          <w:sz w:val="20"/>
                          <w:szCs w:val="20"/>
                        </w:rPr>
                      </w:pPr>
                      <w:r w:rsidRPr="005C182E">
                        <w:rPr>
                          <w:rFonts w:ascii="Arial" w:hAnsi="Arial" w:cs="Arial"/>
                          <w:sz w:val="20"/>
                          <w:szCs w:val="20"/>
                        </w:rPr>
                        <w:t xml:space="preserve">RC10B7 rear hubs, B7 upper caps, and B6.2/B7 +2 CVA axles </w:t>
                      </w:r>
                    </w:p>
                    <w:p w14:paraId="4B327066" w14:textId="0A4B10BD" w:rsidR="0079485E" w:rsidRPr="0079485E" w:rsidRDefault="005C182E" w:rsidP="0079485E">
                      <w:pPr>
                        <w:pStyle w:val="NoSpacing"/>
                        <w:numPr>
                          <w:ilvl w:val="0"/>
                          <w:numId w:val="32"/>
                        </w:numPr>
                        <w:rPr>
                          <w:rFonts w:ascii="Arial" w:hAnsi="Arial" w:cs="Arial"/>
                          <w:sz w:val="20"/>
                          <w:szCs w:val="20"/>
                        </w:rPr>
                      </w:pPr>
                      <w:r w:rsidRPr="005C182E">
                        <w:rPr>
                          <w:rFonts w:ascii="Arial" w:hAnsi="Arial" w:cs="Arial"/>
                          <w:sz w:val="20"/>
                          <w:szCs w:val="20"/>
                        </w:rPr>
                        <w:t>B74 rear outer hinge pins included with M3 locknuts</w:t>
                      </w:r>
                      <w:r w:rsidR="0079485E" w:rsidRPr="0079485E">
                        <w:rPr>
                          <w:rFonts w:ascii="Arial" w:hAnsi="Arial" w:cs="Arial"/>
                          <w:sz w:val="20"/>
                          <w:szCs w:val="20"/>
                        </w:rPr>
                        <w:t xml:space="preserve"> </w:t>
                      </w:r>
                    </w:p>
                    <w:p w14:paraId="3CC7E8C8" w14:textId="04C4EBC3" w:rsidR="0079485E" w:rsidRPr="005C182E" w:rsidRDefault="005C182E" w:rsidP="0079485E">
                      <w:pPr>
                        <w:pStyle w:val="ListParagraph"/>
                        <w:numPr>
                          <w:ilvl w:val="0"/>
                          <w:numId w:val="32"/>
                        </w:numPr>
                        <w:rPr>
                          <w:rFonts w:ascii="Arial" w:hAnsi="Arial" w:cs="Arial"/>
                          <w:color w:val="000000" w:themeColor="text1"/>
                        </w:rPr>
                      </w:pPr>
                      <w:r w:rsidRPr="005C182E">
                        <w:rPr>
                          <w:rFonts w:ascii="Arial" w:hAnsi="Arial" w:cs="Arial"/>
                        </w:rPr>
                        <w:t xml:space="preserve">13mm diameter 2.5mm thick machined shock pistons </w:t>
                      </w:r>
                    </w:p>
                    <w:p w14:paraId="6482EAFD" w14:textId="0D7DCFCB" w:rsidR="005C182E" w:rsidRPr="005C182E" w:rsidRDefault="005C182E" w:rsidP="0079485E">
                      <w:pPr>
                        <w:pStyle w:val="ListParagraph"/>
                        <w:numPr>
                          <w:ilvl w:val="0"/>
                          <w:numId w:val="32"/>
                        </w:numPr>
                        <w:rPr>
                          <w:rFonts w:ascii="Arial" w:hAnsi="Arial" w:cs="Arial"/>
                          <w:color w:val="000000" w:themeColor="text1"/>
                        </w:rPr>
                      </w:pPr>
                      <w:r>
                        <w:rPr>
                          <w:rFonts w:ascii="Helvetica" w:hAnsi="Helvetica" w:cs="Helvetica"/>
                        </w:rPr>
                        <w:t>Updated RC10B7 shock rod ends</w:t>
                      </w:r>
                    </w:p>
                    <w:p w14:paraId="6C528DE1" w14:textId="77777777" w:rsidR="005C182E" w:rsidRPr="005C182E" w:rsidRDefault="005C182E" w:rsidP="0079485E">
                      <w:pPr>
                        <w:pStyle w:val="ListParagraph"/>
                        <w:numPr>
                          <w:ilvl w:val="0"/>
                          <w:numId w:val="32"/>
                        </w:numPr>
                        <w:rPr>
                          <w:rFonts w:ascii="Arial" w:hAnsi="Arial" w:cs="Arial"/>
                          <w:color w:val="000000" w:themeColor="text1"/>
                        </w:rPr>
                      </w:pPr>
                      <w:r>
                        <w:rPr>
                          <w:rFonts w:ascii="Helvetica" w:hAnsi="Helvetica" w:cs="Helvetica"/>
                        </w:rPr>
                        <w:t>5mm aluminum clamping wheel hexes</w:t>
                      </w:r>
                    </w:p>
                    <w:p w14:paraId="28617BE2" w14:textId="3619D25F" w:rsidR="005C182E" w:rsidRPr="0079485E" w:rsidRDefault="005C182E" w:rsidP="0079485E">
                      <w:pPr>
                        <w:pStyle w:val="ListParagraph"/>
                        <w:numPr>
                          <w:ilvl w:val="0"/>
                          <w:numId w:val="32"/>
                        </w:numPr>
                        <w:rPr>
                          <w:rFonts w:ascii="Arial" w:hAnsi="Arial" w:cs="Arial"/>
                          <w:color w:val="000000" w:themeColor="text1"/>
                        </w:rPr>
                      </w:pPr>
                      <w:r>
                        <w:rPr>
                          <w:rFonts w:ascii="Helvetica" w:hAnsi="Helvetica" w:cs="Helvetica"/>
                        </w:rPr>
                        <w:t>B6 series Ball differential included</w:t>
                      </w:r>
                    </w:p>
                    <w:p w14:paraId="18C535A9" w14:textId="77777777" w:rsidR="005C182E" w:rsidRPr="005C182E" w:rsidRDefault="005C182E" w:rsidP="005C182E">
                      <w:pPr>
                        <w:pStyle w:val="ListParagraph"/>
                        <w:widowControl w:val="0"/>
                        <w:numPr>
                          <w:ilvl w:val="0"/>
                          <w:numId w:val="32"/>
                        </w:numPr>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rPr>
                      </w:pPr>
                      <w:r w:rsidRPr="005C182E">
                        <w:rPr>
                          <w:rFonts w:ascii="Helvetica" w:hAnsi="Helvetica" w:cs="Helvetica"/>
                        </w:rPr>
                        <w:t>Lightweight aluminum one-piece top shaft</w:t>
                      </w:r>
                    </w:p>
                    <w:p w14:paraId="367250A1" w14:textId="427061E9" w:rsidR="00C4510A" w:rsidRPr="0079485E" w:rsidRDefault="00C4510A" w:rsidP="005C182E">
                      <w:pPr>
                        <w:pStyle w:val="ListParagraph"/>
                        <w:ind w:firstLine="0"/>
                        <w:rPr>
                          <w:rFonts w:ascii="Arial" w:hAnsi="Arial" w:cs="Arial"/>
                          <w:color w:val="000000" w:themeColor="text1"/>
                        </w:rPr>
                      </w:pPr>
                    </w:p>
                    <w:p w14:paraId="1EC63F2C" w14:textId="77777777" w:rsidR="00C4510A" w:rsidRPr="0079485E" w:rsidRDefault="00C4510A" w:rsidP="00C4510A">
                      <w:pPr>
                        <w:pStyle w:val="ListParagraph"/>
                        <w:ind w:firstLine="0"/>
                        <w:rPr>
                          <w:rFonts w:ascii="Arial" w:hAnsi="Arial" w:cs="Arial"/>
                          <w:color w:val="000000" w:themeColor="text1"/>
                        </w:rPr>
                      </w:pPr>
                    </w:p>
                    <w:p w14:paraId="3085804E" w14:textId="77777777" w:rsidR="0079485E" w:rsidRPr="0079485E" w:rsidRDefault="0079485E" w:rsidP="0079485E">
                      <w:pPr>
                        <w:pStyle w:val="ListParagraph"/>
                        <w:ind w:firstLine="0"/>
                        <w:rPr>
                          <w:rFonts w:ascii="Arial" w:hAnsi="Arial" w:cs="Arial"/>
                          <w:color w:val="000000" w:themeColor="text1"/>
                          <w:sz w:val="22"/>
                          <w:szCs w:val="22"/>
                        </w:rPr>
                      </w:pPr>
                    </w:p>
                    <w:p w14:paraId="682425D1" w14:textId="77777777" w:rsidR="0079485E" w:rsidRPr="004E01A3" w:rsidRDefault="0079485E" w:rsidP="0079485E">
                      <w:pPr>
                        <w:pStyle w:val="ListParagraph"/>
                        <w:ind w:firstLine="0"/>
                        <w:rPr>
                          <w:rFonts w:ascii="Arial" w:hAnsi="Arial" w:cs="Arial"/>
                          <w:sz w:val="18"/>
                          <w:szCs w:val="18"/>
                        </w:rPr>
                      </w:pPr>
                    </w:p>
                  </w:txbxContent>
                </v:textbox>
                <w10:wrap anchorx="margin"/>
              </v:shape>
            </w:pict>
          </mc:Fallback>
        </mc:AlternateContent>
      </w:r>
      <w:r w:rsidRPr="006F4D98">
        <w:rPr>
          <w:rFonts w:ascii="Arial" w:hAnsi="Arial" w:cs="Arial"/>
          <w:noProof/>
          <w:sz w:val="28"/>
          <w:szCs w:val="28"/>
        </w:rPr>
        <mc:AlternateContent>
          <mc:Choice Requires="wps">
            <w:drawing>
              <wp:anchor distT="0" distB="0" distL="114300" distR="114300" simplePos="0" relativeHeight="251761664" behindDoc="1" locked="0" layoutInCell="1" allowOverlap="1" wp14:anchorId="3EA907EC" wp14:editId="4B947E64">
                <wp:simplePos x="0" y="0"/>
                <wp:positionH relativeFrom="page">
                  <wp:posOffset>200025</wp:posOffset>
                </wp:positionH>
                <wp:positionV relativeFrom="paragraph">
                  <wp:posOffset>474980</wp:posOffset>
                </wp:positionV>
                <wp:extent cx="3714750" cy="2247900"/>
                <wp:effectExtent l="0" t="0" r="0" b="0"/>
                <wp:wrapNone/>
                <wp:docPr id="2011878980" name="Text Box 12"/>
                <wp:cNvGraphicFramePr/>
                <a:graphic xmlns:a="http://schemas.openxmlformats.org/drawingml/2006/main">
                  <a:graphicData uri="http://schemas.microsoft.com/office/word/2010/wordprocessingShape">
                    <wps:wsp>
                      <wps:cNvSpPr txBox="1"/>
                      <wps:spPr>
                        <a:xfrm>
                          <a:off x="0" y="0"/>
                          <a:ext cx="3714750" cy="2247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31D7CB" w14:textId="1631C18A" w:rsidR="005C182E" w:rsidRPr="005C182E" w:rsidRDefault="005C182E" w:rsidP="005C182E">
                            <w:pPr>
                              <w:pStyle w:val="ListParagraph"/>
                              <w:numPr>
                                <w:ilvl w:val="0"/>
                                <w:numId w:val="32"/>
                              </w:numPr>
                              <w:rPr>
                                <w:rFonts w:ascii="Arial" w:hAnsi="Arial" w:cs="Arial"/>
                              </w:rPr>
                            </w:pPr>
                            <w:r w:rsidRPr="005C182E">
                              <w:rPr>
                                <w:rFonts w:ascii="Arial" w:hAnsi="Arial" w:cs="Arial"/>
                              </w:rPr>
                              <w:t>All 3 B6.1 series gearboxes: laydown, layback, and standup gearboxes included for tuning mass balance to different track surfaces</w:t>
                            </w:r>
                          </w:p>
                          <w:p w14:paraId="0B307A70" w14:textId="153495F2" w:rsidR="005C182E" w:rsidRPr="005C182E" w:rsidRDefault="005C182E" w:rsidP="005C182E">
                            <w:pPr>
                              <w:pStyle w:val="ListParagraph"/>
                              <w:numPr>
                                <w:ilvl w:val="0"/>
                                <w:numId w:val="32"/>
                              </w:numPr>
                              <w:rPr>
                                <w:rFonts w:ascii="Arial" w:hAnsi="Arial" w:cs="Arial"/>
                              </w:rPr>
                            </w:pPr>
                            <w:r w:rsidRPr="005C182E">
                              <w:rPr>
                                <w:rFonts w:ascii="Arial" w:hAnsi="Arial" w:cs="Arial"/>
                              </w:rPr>
                              <w:t xml:space="preserve">Hardware included for gearboxes </w:t>
                            </w:r>
                          </w:p>
                          <w:p w14:paraId="5DD5DF8C" w14:textId="663AEA95" w:rsidR="005C182E" w:rsidRPr="005C182E" w:rsidRDefault="005C182E" w:rsidP="005C182E">
                            <w:pPr>
                              <w:pStyle w:val="ListParagraph"/>
                              <w:numPr>
                                <w:ilvl w:val="0"/>
                                <w:numId w:val="32"/>
                              </w:numPr>
                              <w:rPr>
                                <w:rFonts w:ascii="Arial" w:hAnsi="Arial" w:cs="Arial"/>
                              </w:rPr>
                            </w:pPr>
                            <w:r w:rsidRPr="005C182E">
                              <w:rPr>
                                <w:rFonts w:ascii="Arial" w:hAnsi="Arial" w:cs="Arial"/>
                              </w:rPr>
                              <w:t>13mm big bore threaded aluminum shocks (four 23mm bodies and four 21mm shafts) with X-rings for low friction assembly</w:t>
                            </w:r>
                          </w:p>
                          <w:p w14:paraId="70EDD4EC" w14:textId="09E7408B" w:rsidR="005C182E" w:rsidRPr="005C182E" w:rsidRDefault="005C182E" w:rsidP="005C182E">
                            <w:pPr>
                              <w:pStyle w:val="ListParagraph"/>
                              <w:numPr>
                                <w:ilvl w:val="0"/>
                                <w:numId w:val="32"/>
                              </w:numPr>
                              <w:rPr>
                                <w:rFonts w:ascii="Arial" w:hAnsi="Arial" w:cs="Arial"/>
                              </w:rPr>
                            </w:pPr>
                            <w:r w:rsidRPr="005C182E">
                              <w:rPr>
                                <w:rFonts w:ascii="Arial" w:hAnsi="Arial" w:cs="Arial"/>
                              </w:rPr>
                              <w:t>13mm shock springs (orange front, red rear) for most dirt oval and on-road type applications</w:t>
                            </w:r>
                          </w:p>
                          <w:p w14:paraId="3570D8EB" w14:textId="06FDC585" w:rsidR="00CF1DE4" w:rsidRPr="004E01A3" w:rsidRDefault="005C182E" w:rsidP="00832EE4">
                            <w:pPr>
                              <w:pStyle w:val="ListParagraph"/>
                              <w:numPr>
                                <w:ilvl w:val="0"/>
                                <w:numId w:val="32"/>
                              </w:numPr>
                              <w:rPr>
                                <w:rFonts w:ascii="Arial" w:hAnsi="Arial" w:cs="Arial"/>
                                <w:sz w:val="18"/>
                                <w:szCs w:val="18"/>
                              </w:rPr>
                            </w:pPr>
                            <w:r w:rsidRPr="005C182E">
                              <w:rPr>
                                <w:rFonts w:ascii="Arial" w:hAnsi="Arial" w:cs="Arial"/>
                              </w:rPr>
                              <w:t xml:space="preserve">Updated B6.4 front end assembly (ball stud mount, steering </w:t>
                            </w:r>
                            <w:proofErr w:type="spellStart"/>
                            <w:r w:rsidRPr="005C182E">
                              <w:rPr>
                                <w:rFonts w:ascii="Arial" w:hAnsi="Arial" w:cs="Arial"/>
                              </w:rPr>
                              <w:t>bellcranks</w:t>
                            </w:r>
                            <w:proofErr w:type="spellEnd"/>
                            <w:r w:rsidRPr="005C182E">
                              <w:rPr>
                                <w:rFonts w:ascii="Arial" w:hAnsi="Arial" w:cs="Arial"/>
                              </w:rPr>
                              <w:t>, steering rack, and top plate) with gull wing front arms and blue aluminum front axles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907EC" id="_x0000_s1029" type="#_x0000_t202" style="position:absolute;margin-left:15.75pt;margin-top:37.4pt;width:292.5pt;height:177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" filled="f" stroked="f">
                <v:textbox>
                  <w:txbxContent>
                    <w:p w14:paraId="5831D7CB" w14:textId="1631C18A" w:rsidR="005C182E" w:rsidRPr="005C182E" w:rsidRDefault="005C182E" w:rsidP="005C182E">
                      <w:pPr>
                        <w:pStyle w:val="ListParagraph"/>
                        <w:numPr>
                          <w:ilvl w:val="0"/>
                          <w:numId w:val="32"/>
                        </w:numPr>
                        <w:rPr>
                          <w:rFonts w:ascii="Arial" w:hAnsi="Arial" w:cs="Arial"/>
                        </w:rPr>
                      </w:pPr>
                      <w:r w:rsidRPr="005C182E">
                        <w:rPr>
                          <w:rFonts w:ascii="Arial" w:hAnsi="Arial" w:cs="Arial"/>
                        </w:rPr>
                        <w:t>All 3 B6.1 series gearboxes: laydown, layback, and standup gearboxes included for tuning mass balance to different track surfaces</w:t>
                      </w:r>
                    </w:p>
                    <w:p w14:paraId="0B307A70" w14:textId="153495F2" w:rsidR="005C182E" w:rsidRPr="005C182E" w:rsidRDefault="005C182E" w:rsidP="005C182E">
                      <w:pPr>
                        <w:pStyle w:val="ListParagraph"/>
                        <w:numPr>
                          <w:ilvl w:val="0"/>
                          <w:numId w:val="32"/>
                        </w:numPr>
                        <w:rPr>
                          <w:rFonts w:ascii="Arial" w:hAnsi="Arial" w:cs="Arial"/>
                        </w:rPr>
                      </w:pPr>
                      <w:r w:rsidRPr="005C182E">
                        <w:rPr>
                          <w:rFonts w:ascii="Arial" w:hAnsi="Arial" w:cs="Arial"/>
                        </w:rPr>
                        <w:t xml:space="preserve">Hardware included for gearboxes </w:t>
                      </w:r>
                    </w:p>
                    <w:p w14:paraId="5DD5DF8C" w14:textId="663AEA95" w:rsidR="005C182E" w:rsidRPr="005C182E" w:rsidRDefault="005C182E" w:rsidP="005C182E">
                      <w:pPr>
                        <w:pStyle w:val="ListParagraph"/>
                        <w:numPr>
                          <w:ilvl w:val="0"/>
                          <w:numId w:val="32"/>
                        </w:numPr>
                        <w:rPr>
                          <w:rFonts w:ascii="Arial" w:hAnsi="Arial" w:cs="Arial"/>
                        </w:rPr>
                      </w:pPr>
                      <w:r w:rsidRPr="005C182E">
                        <w:rPr>
                          <w:rFonts w:ascii="Arial" w:hAnsi="Arial" w:cs="Arial"/>
                        </w:rPr>
                        <w:t>13mm big bore threaded aluminum shocks (four 23mm bodies and four 21mm shafts) with X-rings for low friction assembly</w:t>
                      </w:r>
                    </w:p>
                    <w:p w14:paraId="70EDD4EC" w14:textId="09E7408B" w:rsidR="005C182E" w:rsidRPr="005C182E" w:rsidRDefault="005C182E" w:rsidP="005C182E">
                      <w:pPr>
                        <w:pStyle w:val="ListParagraph"/>
                        <w:numPr>
                          <w:ilvl w:val="0"/>
                          <w:numId w:val="32"/>
                        </w:numPr>
                        <w:rPr>
                          <w:rFonts w:ascii="Arial" w:hAnsi="Arial" w:cs="Arial"/>
                        </w:rPr>
                      </w:pPr>
                      <w:r w:rsidRPr="005C182E">
                        <w:rPr>
                          <w:rFonts w:ascii="Arial" w:hAnsi="Arial" w:cs="Arial"/>
                        </w:rPr>
                        <w:t>13mm shock springs (orange front, red rear) for most dirt oval and on-road type applications</w:t>
                      </w:r>
                    </w:p>
                    <w:p w14:paraId="3570D8EB" w14:textId="06FDC585" w:rsidR="00CF1DE4" w:rsidRPr="004E01A3" w:rsidRDefault="005C182E" w:rsidP="00832EE4">
                      <w:pPr>
                        <w:pStyle w:val="ListParagraph"/>
                        <w:numPr>
                          <w:ilvl w:val="0"/>
                          <w:numId w:val="32"/>
                        </w:numPr>
                        <w:rPr>
                          <w:rFonts w:ascii="Arial" w:hAnsi="Arial" w:cs="Arial"/>
                          <w:sz w:val="18"/>
                          <w:szCs w:val="18"/>
                        </w:rPr>
                      </w:pPr>
                      <w:r w:rsidRPr="005C182E">
                        <w:rPr>
                          <w:rFonts w:ascii="Arial" w:hAnsi="Arial" w:cs="Arial"/>
                        </w:rPr>
                        <w:t xml:space="preserve">Updated B6.4 front end assembly (ball stud mount, steering </w:t>
                      </w:r>
                      <w:proofErr w:type="spellStart"/>
                      <w:r w:rsidRPr="005C182E">
                        <w:rPr>
                          <w:rFonts w:ascii="Arial" w:hAnsi="Arial" w:cs="Arial"/>
                        </w:rPr>
                        <w:t>bellcranks</w:t>
                      </w:r>
                      <w:proofErr w:type="spellEnd"/>
                      <w:r w:rsidRPr="005C182E">
                        <w:rPr>
                          <w:rFonts w:ascii="Arial" w:hAnsi="Arial" w:cs="Arial"/>
                        </w:rPr>
                        <w:t>, steering rack, and top plate) with gull wing front arms and blue aluminum front axles</w:t>
                      </w:r>
                    </w:p>
                  </w:txbxContent>
                </v:textbox>
                <w10:wrap anchorx="page"/>
              </v:shape>
            </w:pict>
          </mc:Fallback>
        </mc:AlternateContent>
      </w:r>
      <w:r w:rsidR="00CF1DE4" w:rsidRPr="006F4D98">
        <w:rPr>
          <w:rFonts w:ascii="Arial" w:hAnsi="Arial" w:cs="Arial"/>
          <w:b/>
          <w:bCs/>
          <w:color w:val="00B050"/>
          <w:sz w:val="28"/>
          <w:szCs w:val="28"/>
        </w:rPr>
        <w:t xml:space="preserve"> </w:t>
      </w:r>
    </w:p>
    <w:p w14:paraId="34032852" w14:textId="1977D6B4" w:rsidR="00CF1DE4" w:rsidRDefault="00CF1DE4" w:rsidP="00CF1DE4">
      <w:pPr>
        <w:pStyle w:val="BasicParagraph"/>
        <w:tabs>
          <w:tab w:val="left" w:pos="10710"/>
        </w:tabs>
        <w:spacing w:line="276" w:lineRule="auto"/>
        <w:ind w:right="3240"/>
        <w:rPr>
          <w:rFonts w:ascii="Arial" w:hAnsi="Arial" w:cs="Arial"/>
          <w:sz w:val="20"/>
          <w:szCs w:val="20"/>
        </w:rPr>
      </w:pPr>
    </w:p>
    <w:p w14:paraId="782EABA0" w14:textId="2B034F48" w:rsidR="00CF1DE4" w:rsidRDefault="00CF1DE4" w:rsidP="00CF1DE4">
      <w:pPr>
        <w:pStyle w:val="BasicParagraph"/>
        <w:tabs>
          <w:tab w:val="left" w:pos="10710"/>
        </w:tabs>
        <w:spacing w:line="276" w:lineRule="auto"/>
        <w:ind w:right="3240"/>
        <w:rPr>
          <w:rFonts w:ascii="Arial" w:hAnsi="Arial" w:cs="Arial"/>
          <w:sz w:val="22"/>
          <w:szCs w:val="22"/>
        </w:rPr>
      </w:pPr>
    </w:p>
    <w:p w14:paraId="2983AFCF" w14:textId="25263718" w:rsidR="00CF1DE4" w:rsidRDefault="00CF1DE4" w:rsidP="0062457A">
      <w:pPr>
        <w:pStyle w:val="BasicParagraph"/>
        <w:ind w:left="90" w:right="5220"/>
        <w:jc w:val="both"/>
        <w:rPr>
          <w:rStyle w:val="IntroCopy"/>
          <w:iCs/>
          <w:color w:val="FF0000"/>
          <w:sz w:val="18"/>
          <w:szCs w:val="18"/>
        </w:rPr>
      </w:pPr>
    </w:p>
    <w:p w14:paraId="5C73B50A" w14:textId="51859019" w:rsidR="00CF1DE4" w:rsidRDefault="00CF1DE4" w:rsidP="0062457A">
      <w:pPr>
        <w:pStyle w:val="BasicParagraph"/>
        <w:ind w:left="90" w:right="5220"/>
        <w:jc w:val="both"/>
        <w:rPr>
          <w:rStyle w:val="IntroCopy"/>
          <w:iCs/>
          <w:color w:val="FF0000"/>
          <w:sz w:val="18"/>
          <w:szCs w:val="18"/>
        </w:rPr>
      </w:pPr>
    </w:p>
    <w:p w14:paraId="211EED72" w14:textId="69F99B47" w:rsidR="00CF1DE4" w:rsidRDefault="00CF1DE4" w:rsidP="0062457A">
      <w:pPr>
        <w:pStyle w:val="BasicParagraph"/>
        <w:ind w:left="90" w:right="5220"/>
        <w:jc w:val="both"/>
        <w:rPr>
          <w:rStyle w:val="IntroCopy"/>
          <w:iCs/>
          <w:color w:val="FF0000"/>
          <w:sz w:val="18"/>
          <w:szCs w:val="18"/>
        </w:rPr>
      </w:pPr>
    </w:p>
    <w:p w14:paraId="0F1EDDE2" w14:textId="6C6D11D1" w:rsidR="00CF1DE4" w:rsidRDefault="00CF1DE4" w:rsidP="0062457A">
      <w:pPr>
        <w:pStyle w:val="BasicParagraph"/>
        <w:ind w:left="90" w:right="5220"/>
        <w:jc w:val="both"/>
        <w:rPr>
          <w:rStyle w:val="IntroCopy"/>
          <w:iCs/>
          <w:color w:val="FF0000"/>
          <w:sz w:val="18"/>
          <w:szCs w:val="18"/>
        </w:rPr>
      </w:pPr>
    </w:p>
    <w:p w14:paraId="72A73287" w14:textId="6FCBABAA" w:rsidR="00CF1DE4" w:rsidRDefault="00CF1DE4" w:rsidP="0062457A">
      <w:pPr>
        <w:pStyle w:val="BasicParagraph"/>
        <w:ind w:left="90" w:right="5220"/>
        <w:jc w:val="both"/>
        <w:rPr>
          <w:rStyle w:val="IntroCopy"/>
          <w:iCs/>
          <w:color w:val="FF0000"/>
          <w:sz w:val="18"/>
          <w:szCs w:val="18"/>
        </w:rPr>
      </w:pPr>
    </w:p>
    <w:p w14:paraId="242A00F4" w14:textId="4676E0AB" w:rsidR="00CF1DE4" w:rsidRDefault="00CF1DE4" w:rsidP="0062457A">
      <w:pPr>
        <w:pStyle w:val="BasicParagraph"/>
        <w:ind w:left="90" w:right="5220"/>
        <w:jc w:val="both"/>
        <w:rPr>
          <w:rStyle w:val="IntroCopy"/>
          <w:iCs/>
          <w:color w:val="FF0000"/>
          <w:sz w:val="18"/>
          <w:szCs w:val="18"/>
        </w:rPr>
      </w:pPr>
    </w:p>
    <w:p w14:paraId="370576A9" w14:textId="13669DBF" w:rsidR="00CF1DE4" w:rsidRDefault="00CF1DE4" w:rsidP="006F4D98">
      <w:pPr>
        <w:pStyle w:val="BasicParagraph"/>
        <w:ind w:right="5220"/>
        <w:jc w:val="both"/>
        <w:rPr>
          <w:rStyle w:val="IntroCopy"/>
          <w:iCs/>
          <w:color w:val="FF0000"/>
          <w:sz w:val="18"/>
          <w:szCs w:val="18"/>
        </w:rPr>
      </w:pPr>
    </w:p>
    <w:p w14:paraId="67351809" w14:textId="284B813A" w:rsidR="00CF1DE4" w:rsidRDefault="00CF1DE4" w:rsidP="0062457A">
      <w:pPr>
        <w:pStyle w:val="BasicParagraph"/>
        <w:ind w:left="90" w:right="5220"/>
        <w:jc w:val="both"/>
        <w:rPr>
          <w:rStyle w:val="IntroCopy"/>
          <w:iCs/>
          <w:color w:val="FF0000"/>
          <w:sz w:val="18"/>
          <w:szCs w:val="18"/>
        </w:rPr>
      </w:pPr>
    </w:p>
    <w:p w14:paraId="339724C5" w14:textId="77777777" w:rsidR="00CF1DE4" w:rsidRDefault="00CF1DE4" w:rsidP="0062457A">
      <w:pPr>
        <w:pStyle w:val="BasicParagraph"/>
        <w:ind w:left="90" w:right="5220"/>
        <w:jc w:val="both"/>
        <w:rPr>
          <w:rStyle w:val="IntroCopy"/>
          <w:iCs/>
          <w:color w:val="FF0000"/>
          <w:sz w:val="18"/>
          <w:szCs w:val="18"/>
        </w:rPr>
      </w:pPr>
    </w:p>
    <w:p w14:paraId="58B4DB9B" w14:textId="38537A84" w:rsidR="00CF1DE4" w:rsidRDefault="00CF1DE4" w:rsidP="00CF1DE4">
      <w:pPr>
        <w:pStyle w:val="BasicParagraph"/>
        <w:ind w:right="5220"/>
        <w:jc w:val="both"/>
        <w:rPr>
          <w:rStyle w:val="IntroCopy"/>
          <w:iCs/>
          <w:color w:val="FF0000"/>
          <w:sz w:val="18"/>
          <w:szCs w:val="18"/>
        </w:rPr>
      </w:pPr>
    </w:p>
    <w:p w14:paraId="55E8FBDC" w14:textId="4146F4CB" w:rsidR="00CB06AB" w:rsidRDefault="00CB06AB" w:rsidP="00CF1DE4">
      <w:pPr>
        <w:pStyle w:val="BasicParagraph"/>
        <w:ind w:right="5220"/>
        <w:jc w:val="both"/>
        <w:rPr>
          <w:rStyle w:val="IntroCopy"/>
          <w:iCs/>
          <w:color w:val="FF0000"/>
          <w:sz w:val="18"/>
          <w:szCs w:val="18"/>
        </w:rPr>
      </w:pPr>
    </w:p>
    <w:p w14:paraId="34A66895" w14:textId="30FFCCC5" w:rsidR="00753287" w:rsidRDefault="00753287" w:rsidP="00CF1DE4">
      <w:pPr>
        <w:pStyle w:val="BasicParagraph"/>
        <w:ind w:right="5220"/>
        <w:jc w:val="both"/>
        <w:rPr>
          <w:rStyle w:val="IntroCopy"/>
          <w:iCs/>
          <w:color w:val="FF0000"/>
          <w:sz w:val="18"/>
          <w:szCs w:val="18"/>
        </w:rPr>
      </w:pPr>
    </w:p>
    <w:p w14:paraId="7A646DC3" w14:textId="220752E6" w:rsidR="00753287" w:rsidRDefault="00753287" w:rsidP="00CF1DE4">
      <w:pPr>
        <w:pStyle w:val="BasicParagraph"/>
        <w:ind w:right="5220"/>
        <w:jc w:val="both"/>
        <w:rPr>
          <w:rStyle w:val="IntroCopy"/>
          <w:iCs/>
          <w:color w:val="FF0000"/>
          <w:sz w:val="18"/>
          <w:szCs w:val="18"/>
        </w:rPr>
      </w:pPr>
      <w:r>
        <w:rPr>
          <w:rFonts w:ascii="Arial" w:hAnsi="Arial" w:cs="Arial"/>
          <w:iCs/>
          <w:noProof/>
          <w:color w:val="FF0000"/>
          <w:sz w:val="18"/>
          <w:szCs w:val="18"/>
        </w:rPr>
        <w:drawing>
          <wp:inline distT="0" distB="0" distL="0" distR="0" wp14:anchorId="0E041854" wp14:editId="51CBFD1B">
            <wp:extent cx="6858000" cy="4729480"/>
            <wp:effectExtent l="0" t="0" r="0" b="0"/>
            <wp:docPr id="2999152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15212" name="Picture 2999152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4729480"/>
                    </a:xfrm>
                    <a:prstGeom prst="rect">
                      <a:avLst/>
                    </a:prstGeom>
                  </pic:spPr>
                </pic:pic>
              </a:graphicData>
            </a:graphic>
          </wp:inline>
        </w:drawing>
      </w:r>
    </w:p>
    <w:p w14:paraId="4B7BE0C8" w14:textId="098887FA" w:rsidR="00753287" w:rsidRDefault="00753287" w:rsidP="00CF1DE4">
      <w:pPr>
        <w:pStyle w:val="BasicParagraph"/>
        <w:ind w:right="5220"/>
        <w:jc w:val="both"/>
        <w:rPr>
          <w:rStyle w:val="IntroCopy"/>
          <w:iCs/>
          <w:color w:val="FF0000"/>
          <w:sz w:val="18"/>
          <w:szCs w:val="18"/>
        </w:rPr>
      </w:pPr>
    </w:p>
    <w:p w14:paraId="2D3806EA" w14:textId="77777777" w:rsidR="00753287" w:rsidRDefault="00753287" w:rsidP="00CF1DE4">
      <w:pPr>
        <w:pStyle w:val="BasicParagraph"/>
        <w:ind w:right="5220"/>
        <w:jc w:val="both"/>
        <w:rPr>
          <w:rStyle w:val="IntroCopy"/>
          <w:iCs/>
          <w:color w:val="FF0000"/>
          <w:sz w:val="18"/>
          <w:szCs w:val="18"/>
        </w:rPr>
      </w:pPr>
    </w:p>
    <w:p w14:paraId="5438EC88" w14:textId="77777777" w:rsidR="00753287" w:rsidRDefault="00753287" w:rsidP="00CF1DE4">
      <w:pPr>
        <w:pStyle w:val="BasicParagraph"/>
        <w:ind w:right="5220"/>
        <w:jc w:val="both"/>
        <w:rPr>
          <w:rStyle w:val="IntroCopy"/>
          <w:iCs/>
          <w:color w:val="FF0000"/>
          <w:sz w:val="18"/>
          <w:szCs w:val="18"/>
        </w:rPr>
      </w:pPr>
    </w:p>
    <w:p w14:paraId="22C91BAD" w14:textId="77777777" w:rsidR="00753287" w:rsidRDefault="00753287" w:rsidP="00CF1DE4">
      <w:pPr>
        <w:pStyle w:val="BasicParagraph"/>
        <w:ind w:right="5220"/>
        <w:jc w:val="both"/>
        <w:rPr>
          <w:rStyle w:val="IntroCopy"/>
          <w:iCs/>
          <w:color w:val="FF0000"/>
          <w:sz w:val="18"/>
          <w:szCs w:val="18"/>
        </w:rPr>
      </w:pPr>
    </w:p>
    <w:p w14:paraId="26905CF5" w14:textId="77777777" w:rsidR="00753287" w:rsidRDefault="00753287" w:rsidP="00CF1DE4">
      <w:pPr>
        <w:pStyle w:val="BasicParagraph"/>
        <w:ind w:right="5220"/>
        <w:jc w:val="both"/>
        <w:rPr>
          <w:rStyle w:val="IntroCopy"/>
          <w:iCs/>
          <w:color w:val="FF0000"/>
          <w:sz w:val="18"/>
          <w:szCs w:val="18"/>
        </w:rPr>
      </w:pPr>
    </w:p>
    <w:p w14:paraId="546B97D1" w14:textId="77777777" w:rsidR="00753287" w:rsidRDefault="00753287" w:rsidP="00CF1DE4">
      <w:pPr>
        <w:pStyle w:val="BasicParagraph"/>
        <w:ind w:right="5220"/>
        <w:jc w:val="both"/>
        <w:rPr>
          <w:rStyle w:val="IntroCopy"/>
          <w:iCs/>
          <w:color w:val="FF0000"/>
          <w:sz w:val="18"/>
          <w:szCs w:val="18"/>
        </w:rPr>
      </w:pPr>
    </w:p>
    <w:p w14:paraId="6869E06D" w14:textId="77777777" w:rsidR="00753287" w:rsidRDefault="00753287" w:rsidP="00CF1DE4">
      <w:pPr>
        <w:pStyle w:val="BasicParagraph"/>
        <w:ind w:right="5220"/>
        <w:jc w:val="both"/>
        <w:rPr>
          <w:rStyle w:val="IntroCopy"/>
          <w:iCs/>
          <w:color w:val="FF0000"/>
          <w:sz w:val="18"/>
          <w:szCs w:val="18"/>
        </w:rPr>
      </w:pPr>
    </w:p>
    <w:p w14:paraId="10CABB00" w14:textId="77777777" w:rsidR="00753287" w:rsidRDefault="00753287" w:rsidP="00CF1DE4">
      <w:pPr>
        <w:pStyle w:val="BasicParagraph"/>
        <w:ind w:right="5220"/>
        <w:jc w:val="both"/>
        <w:rPr>
          <w:rStyle w:val="IntroCopy"/>
          <w:iCs/>
          <w:color w:val="FF0000"/>
          <w:sz w:val="18"/>
          <w:szCs w:val="18"/>
        </w:rPr>
      </w:pPr>
    </w:p>
    <w:p w14:paraId="30030595" w14:textId="77777777" w:rsidR="00753287" w:rsidRDefault="00753287" w:rsidP="00CF1DE4">
      <w:pPr>
        <w:pStyle w:val="BasicParagraph"/>
        <w:ind w:right="5220"/>
        <w:jc w:val="both"/>
        <w:rPr>
          <w:rStyle w:val="IntroCopy"/>
          <w:iCs/>
          <w:color w:val="FF0000"/>
          <w:sz w:val="18"/>
          <w:szCs w:val="18"/>
        </w:rPr>
      </w:pPr>
    </w:p>
    <w:p w14:paraId="6ED5116E" w14:textId="77777777" w:rsidR="00753287" w:rsidRDefault="00753287" w:rsidP="00CF1DE4">
      <w:pPr>
        <w:pStyle w:val="BasicParagraph"/>
        <w:ind w:right="5220"/>
        <w:jc w:val="both"/>
        <w:rPr>
          <w:rStyle w:val="IntroCopy"/>
          <w:iCs/>
          <w:color w:val="FF0000"/>
          <w:sz w:val="18"/>
          <w:szCs w:val="18"/>
        </w:rPr>
      </w:pPr>
    </w:p>
    <w:p w14:paraId="5228FA22" w14:textId="77777777" w:rsidR="00753287" w:rsidRDefault="00753287" w:rsidP="00CF1DE4">
      <w:pPr>
        <w:pStyle w:val="BasicParagraph"/>
        <w:ind w:right="5220"/>
        <w:jc w:val="both"/>
        <w:rPr>
          <w:rStyle w:val="IntroCopy"/>
          <w:iCs/>
          <w:color w:val="FF0000"/>
          <w:sz w:val="18"/>
          <w:szCs w:val="18"/>
        </w:rPr>
      </w:pPr>
    </w:p>
    <w:p w14:paraId="149F3494" w14:textId="77777777" w:rsidR="00CF1DE4" w:rsidRDefault="00CF1DE4" w:rsidP="0062457A">
      <w:pPr>
        <w:pStyle w:val="BasicParagraph"/>
        <w:ind w:left="90" w:right="5220"/>
        <w:jc w:val="both"/>
        <w:rPr>
          <w:rStyle w:val="IntroCopy"/>
          <w:iCs/>
          <w:color w:val="FF0000"/>
          <w:sz w:val="18"/>
          <w:szCs w:val="18"/>
        </w:rPr>
      </w:pPr>
    </w:p>
    <w:tbl>
      <w:tblPr>
        <w:tblpPr w:leftFromText="180" w:rightFromText="180" w:vertAnchor="text" w:horzAnchor="margin" w:tblpY="-36"/>
        <w:tblW w:w="11070" w:type="dxa"/>
        <w:shd w:val="clear" w:color="auto" w:fill="0065B3"/>
        <w:tblLook w:val="04A0" w:firstRow="1" w:lastRow="0" w:firstColumn="1" w:lastColumn="0" w:noHBand="0" w:noVBand="1"/>
      </w:tblPr>
      <w:tblGrid>
        <w:gridCol w:w="5580"/>
        <w:gridCol w:w="360"/>
        <w:gridCol w:w="5130"/>
      </w:tblGrid>
      <w:tr w:rsidR="00CF1DE4" w:rsidRPr="005735AE" w14:paraId="666881DE" w14:textId="77777777" w:rsidTr="005C182E">
        <w:trPr>
          <w:trHeight w:val="432"/>
        </w:trPr>
        <w:tc>
          <w:tcPr>
            <w:tcW w:w="5580" w:type="dxa"/>
            <w:shd w:val="clear" w:color="auto" w:fill="2F5496" w:themeFill="accent1" w:themeFillShade="BF"/>
            <w:vAlign w:val="center"/>
          </w:tcPr>
          <w:p w14:paraId="6EB27559" w14:textId="1602382D" w:rsidR="00CF1DE4" w:rsidRPr="005735AE" w:rsidRDefault="005C182E" w:rsidP="00CF1DE4">
            <w:pPr>
              <w:pStyle w:val="BasicParagraph"/>
              <w:spacing w:line="240" w:lineRule="auto"/>
              <w:rPr>
                <w:rStyle w:val="IntroCopy"/>
                <w:rFonts w:eastAsia="Times New Roman"/>
                <w:b/>
                <w:color w:val="FFFFFF"/>
              </w:rPr>
            </w:pPr>
            <w:r w:rsidRPr="005C182E">
              <w:rPr>
                <w:rFonts w:ascii="Arial" w:hAnsi="Arial" w:cs="Arial"/>
                <w:b/>
                <w:color w:val="FFFFFF" w:themeColor="background1"/>
              </w:rPr>
              <w:t>PARTS INCLUDED</w:t>
            </w:r>
          </w:p>
        </w:tc>
        <w:tc>
          <w:tcPr>
            <w:tcW w:w="360" w:type="dxa"/>
            <w:shd w:val="clear" w:color="auto" w:fill="FFFFFF"/>
            <w:vAlign w:val="center"/>
          </w:tcPr>
          <w:p w14:paraId="4F4CCE3E" w14:textId="77777777" w:rsidR="00CF1DE4" w:rsidRPr="005735AE" w:rsidRDefault="00CF1DE4" w:rsidP="00CF1DE4">
            <w:pPr>
              <w:pStyle w:val="BasicParagraph"/>
              <w:rPr>
                <w:rStyle w:val="IntroCopy"/>
                <w:rFonts w:eastAsia="Times New Roman"/>
                <w:b/>
                <w:color w:val="FFFFFF"/>
                <w:sz w:val="22"/>
                <w:szCs w:val="22"/>
              </w:rPr>
            </w:pPr>
          </w:p>
        </w:tc>
        <w:tc>
          <w:tcPr>
            <w:tcW w:w="5130" w:type="dxa"/>
            <w:shd w:val="clear" w:color="auto" w:fill="2F5496" w:themeFill="accent1" w:themeFillShade="BF"/>
            <w:vAlign w:val="center"/>
          </w:tcPr>
          <w:p w14:paraId="5091048D" w14:textId="2F702804" w:rsidR="00CF1DE4" w:rsidRPr="005735AE" w:rsidRDefault="005C182E" w:rsidP="00CF1DE4">
            <w:pPr>
              <w:pStyle w:val="BasicParagraph"/>
              <w:spacing w:line="240" w:lineRule="auto"/>
              <w:rPr>
                <w:rStyle w:val="IntroCopy"/>
                <w:rFonts w:eastAsia="Times New Roman"/>
                <w:b/>
                <w:color w:val="FFFFFF"/>
              </w:rPr>
            </w:pPr>
            <w:r w:rsidRPr="005C182E">
              <w:rPr>
                <w:rStyle w:val="IntroCopy"/>
                <w:rFonts w:eastAsia="Times New Roman"/>
                <w:b/>
                <w:color w:val="FFFFFF" w:themeColor="background1"/>
              </w:rPr>
              <w:t>Not Included in B6 Builder’s Kit 2</w:t>
            </w:r>
          </w:p>
        </w:tc>
      </w:tr>
    </w:tbl>
    <w:p w14:paraId="617BAC85" w14:textId="38224919" w:rsidR="00DF7FE1" w:rsidRDefault="00753287" w:rsidP="0062457A">
      <w:pPr>
        <w:pStyle w:val="BasicParagraph"/>
        <w:ind w:left="90" w:right="5220"/>
        <w:jc w:val="both"/>
        <w:rPr>
          <w:rStyle w:val="IntroCopy"/>
          <w:iCs/>
          <w:color w:val="FF0000"/>
          <w:sz w:val="18"/>
          <w:szCs w:val="18"/>
        </w:rPr>
      </w:pPr>
      <w:r>
        <w:rPr>
          <w:rFonts w:ascii="Arial" w:hAnsi="Arial" w:cs="Arial"/>
          <w:i/>
          <w:iCs/>
          <w:noProof/>
          <w:color w:val="FF0000"/>
          <w:sz w:val="18"/>
          <w:szCs w:val="18"/>
        </w:rPr>
        <mc:AlternateContent>
          <mc:Choice Requires="wps">
            <w:drawing>
              <wp:anchor distT="0" distB="0" distL="114300" distR="114300" simplePos="0" relativeHeight="251877376" behindDoc="0" locked="0" layoutInCell="1" allowOverlap="1" wp14:anchorId="5462671B" wp14:editId="34B1485C">
                <wp:simplePos x="0" y="0"/>
                <wp:positionH relativeFrom="margin">
                  <wp:posOffset>3695700</wp:posOffset>
                </wp:positionH>
                <wp:positionV relativeFrom="paragraph">
                  <wp:posOffset>412750</wp:posOffset>
                </wp:positionV>
                <wp:extent cx="3524250" cy="2438400"/>
                <wp:effectExtent l="0" t="0" r="0" b="0"/>
                <wp:wrapNone/>
                <wp:docPr id="561229853" name="Text Box 27"/>
                <wp:cNvGraphicFramePr/>
                <a:graphic xmlns:a="http://schemas.openxmlformats.org/drawingml/2006/main">
                  <a:graphicData uri="http://schemas.microsoft.com/office/word/2010/wordprocessingShape">
                    <wps:wsp>
                      <wps:cNvSpPr txBox="1"/>
                      <wps:spPr>
                        <a:xfrm>
                          <a:off x="0" y="0"/>
                          <a:ext cx="3524250" cy="2438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C12D33" w14:textId="7F7BB6AE"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Carbon-fiber front and rear shock towers</w:t>
                            </w:r>
                          </w:p>
                          <w:p w14:paraId="3CEFECA6" w14:textId="481C1BD5"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Aluminum chassis and molded side rails</w:t>
                            </w:r>
                          </w:p>
                          <w:p w14:paraId="5B565E2A" w14:textId="7964A67F"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Polycarbonate body and rear wing</w:t>
                            </w:r>
                          </w:p>
                          <w:p w14:paraId="1B676480" w14:textId="25545A76"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Rear suspension arms, rear wing mount assembly</w:t>
                            </w:r>
                          </w:p>
                          <w:p w14:paraId="688743E9" w14:textId="301F3251"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Front wing and front wing mount assembly</w:t>
                            </w:r>
                          </w:p>
                          <w:p w14:paraId="28453170" w14:textId="37DA11E9"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Battery mounting strap and hardware</w:t>
                            </w:r>
                          </w:p>
                          <w:p w14:paraId="01866FD5" w14:textId="5FC89FB5"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270" w:hanging="180"/>
                              <w:rPr>
                                <w:rFonts w:ascii="Helvetica" w:hAnsi="Helvetica" w:cs="Helvetica"/>
                              </w:rPr>
                            </w:pPr>
                            <w:r>
                              <w:rPr>
                                <w:rFonts w:ascii="Helvetica" w:hAnsi="Helvetica" w:cs="Helvetica"/>
                              </w:rPr>
                              <w:t xml:space="preserve">•  Set screw and flanged nut rear arm shock </w:t>
                            </w:r>
                            <w:r w:rsidR="006D4AB9">
                              <w:rPr>
                                <w:rFonts w:ascii="Helvetica" w:hAnsi="Helvetica" w:cs="Helvetica"/>
                              </w:rPr>
                              <w:t>mounting hardware</w:t>
                            </w:r>
                          </w:p>
                          <w:p w14:paraId="1D7CDF33" w14:textId="3D33D624"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Shock fluid</w:t>
                            </w:r>
                          </w:p>
                          <w:p w14:paraId="5A8B706F" w14:textId="08AAF50E"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Aluminum ball stud washers</w:t>
                            </w:r>
                          </w:p>
                          <w:p w14:paraId="7C593524" w14:textId="77777777"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Aluminum ESC tray</w:t>
                            </w:r>
                          </w:p>
                          <w:p w14:paraId="2CD3F33B" w14:textId="77777777" w:rsidR="005C182E" w:rsidRDefault="005C182E" w:rsidP="005C18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90"/>
                              <w:rPr>
                                <w:rFonts w:ascii="Helvetica" w:hAnsi="Helvetica" w:cs="Helvetica"/>
                              </w:rPr>
                            </w:pPr>
                          </w:p>
                          <w:tbl>
                            <w:tblPr>
                              <w:tblStyle w:val="TableGrid"/>
                              <w:tblW w:w="0" w:type="auto"/>
                              <w:jc w:val="center"/>
                              <w:tblLook w:val="04A0" w:firstRow="1" w:lastRow="0" w:firstColumn="1" w:lastColumn="0" w:noHBand="0" w:noVBand="1"/>
                            </w:tblPr>
                            <w:tblGrid>
                              <w:gridCol w:w="5035"/>
                            </w:tblGrid>
                            <w:tr w:rsidR="005C182E" w14:paraId="57F232EE" w14:textId="77777777" w:rsidTr="005C182E">
                              <w:trPr>
                                <w:trHeight w:val="425"/>
                                <w:jc w:val="center"/>
                              </w:trPr>
                              <w:tc>
                                <w:tcPr>
                                  <w:tcW w:w="5035" w:type="dxa"/>
                                  <w:shd w:val="clear" w:color="auto" w:fill="2F5496" w:themeFill="accent1" w:themeFillShade="BF"/>
                                  <w:vAlign w:val="center"/>
                                </w:tcPr>
                                <w:p w14:paraId="3177B1F1" w14:textId="4B1AAC4C" w:rsidR="005C182E" w:rsidRPr="005C182E" w:rsidRDefault="005C182E" w:rsidP="005C18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b/>
                                      <w:bCs/>
                                    </w:rPr>
                                  </w:pPr>
                                  <w:r w:rsidRPr="005C182E">
                                    <w:rPr>
                                      <w:rFonts w:ascii="Helvetica" w:hAnsi="Helvetica" w:cs="Helvetica"/>
                                      <w:b/>
                                      <w:bCs/>
                                      <w:color w:val="FFFFFF" w:themeColor="background1"/>
                                    </w:rPr>
                                    <w:t>REQUIRED TO COMPLETE</w:t>
                                  </w:r>
                                </w:p>
                              </w:tc>
                            </w:tr>
                          </w:tbl>
                          <w:p w14:paraId="0504CF35" w14:textId="19AF7CF3" w:rsidR="005C182E" w:rsidRDefault="005C182E" w:rsidP="005C18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90"/>
                              <w:rPr>
                                <w:rFonts w:ascii="Helvetica" w:hAnsi="Helvetica" w:cs="Helvetica"/>
                              </w:rPr>
                            </w:pPr>
                          </w:p>
                          <w:p w14:paraId="5FB4ED40" w14:textId="77777777" w:rsidR="005C182E" w:rsidRPr="008C0CDA" w:rsidRDefault="005C182E" w:rsidP="005C182E">
                            <w:pPr>
                              <w:pStyle w:val="BasicParagraph"/>
                              <w:spacing w:line="240" w:lineRule="auto"/>
                              <w:rPr>
                                <w:rStyle w:val="IntroCopy"/>
                                <w:b/>
                                <w:color w:val="404040" w:themeColor="text1" w:themeTint="BF"/>
                              </w:rPr>
                            </w:pPr>
                            <w:r w:rsidRPr="00EA2259">
                              <w:rPr>
                                <w:rStyle w:val="IntroCopy"/>
                                <w:b/>
                                <w:color w:val="FFFFFF" w:themeColor="background1"/>
                              </w:rPr>
                              <w:t>FEATURES</w:t>
                            </w:r>
                          </w:p>
                          <w:p w14:paraId="32652D8D" w14:textId="6482B273" w:rsidR="005C182E" w:rsidRDefault="005C182E" w:rsidP="005C18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90"/>
                              <w:rPr>
                                <w:rFonts w:ascii="Helvetica" w:hAnsi="Helvetica" w:cs="Helvetica"/>
                              </w:rPr>
                            </w:pPr>
                          </w:p>
                          <w:p w14:paraId="085A3136" w14:textId="4BC911EA" w:rsidR="005C182E" w:rsidRPr="005C182E" w:rsidRDefault="005C182E" w:rsidP="005C182E">
                            <w:pPr>
                              <w:spacing w:line="276" w:lineRule="auto"/>
                              <w:ind w:firstLine="0"/>
                              <w:rPr>
                                <w:rFonts w:ascii="Helvetica" w:hAnsi="Helvetica" w:cs="Helveti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2671B" id="Text Box 27" o:spid="_x0000_s1030" type="#_x0000_t202" style="position:absolute;left:0;text-align:left;margin-left:291pt;margin-top:32.5pt;width:277.5pt;height:192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" filled="f" stroked="f">
                <v:textbox>
                  <w:txbxContent>
                    <w:p w14:paraId="7BC12D33" w14:textId="7F7BB6AE"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Carbon-fiber front and rear shock towers</w:t>
                      </w:r>
                    </w:p>
                    <w:p w14:paraId="3CEFECA6" w14:textId="481C1BD5"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Aluminum chassis and molded side rails</w:t>
                      </w:r>
                    </w:p>
                    <w:p w14:paraId="5B565E2A" w14:textId="7964A67F"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Polycarbonate body and rear wing</w:t>
                      </w:r>
                    </w:p>
                    <w:p w14:paraId="1B676480" w14:textId="25545A76"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Rear suspension arms, rear wing mount assembly</w:t>
                      </w:r>
                    </w:p>
                    <w:p w14:paraId="688743E9" w14:textId="301F3251"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Front wing and front wing mount assembly</w:t>
                      </w:r>
                    </w:p>
                    <w:p w14:paraId="28453170" w14:textId="37DA11E9"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Battery mounting strap and hardware</w:t>
                      </w:r>
                    </w:p>
                    <w:p w14:paraId="01866FD5" w14:textId="5FC89FB5"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270" w:hanging="180"/>
                        <w:rPr>
                          <w:rFonts w:ascii="Helvetica" w:hAnsi="Helvetica" w:cs="Helvetica"/>
                        </w:rPr>
                      </w:pPr>
                      <w:r>
                        <w:rPr>
                          <w:rFonts w:ascii="Helvetica" w:hAnsi="Helvetica" w:cs="Helvetica"/>
                        </w:rPr>
                        <w:t xml:space="preserve">•  Set screw and flanged nut rear arm shock </w:t>
                      </w:r>
                      <w:r w:rsidR="006D4AB9">
                        <w:rPr>
                          <w:rFonts w:ascii="Helvetica" w:hAnsi="Helvetica" w:cs="Helvetica"/>
                        </w:rPr>
                        <w:t>mounting hardware</w:t>
                      </w:r>
                    </w:p>
                    <w:p w14:paraId="1D7CDF33" w14:textId="3D33D624"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Shock fluid</w:t>
                      </w:r>
                    </w:p>
                    <w:p w14:paraId="5A8B706F" w14:textId="08AAF50E"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Aluminum ball stud washers</w:t>
                      </w:r>
                    </w:p>
                    <w:p w14:paraId="7C593524" w14:textId="77777777" w:rsidR="005C182E" w:rsidRDefault="005C182E"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90"/>
                        <w:rPr>
                          <w:rFonts w:ascii="Helvetica" w:hAnsi="Helvetica" w:cs="Helvetica"/>
                        </w:rPr>
                      </w:pPr>
                      <w:r>
                        <w:rPr>
                          <w:rFonts w:ascii="Helvetica" w:hAnsi="Helvetica" w:cs="Helvetica"/>
                        </w:rPr>
                        <w:t>•  Aluminum ESC tray</w:t>
                      </w:r>
                    </w:p>
                    <w:p w14:paraId="2CD3F33B" w14:textId="77777777" w:rsidR="005C182E" w:rsidRDefault="005C182E" w:rsidP="005C18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90"/>
                        <w:rPr>
                          <w:rFonts w:ascii="Helvetica" w:hAnsi="Helvetica" w:cs="Helvetica"/>
                        </w:rPr>
                      </w:pPr>
                    </w:p>
                    <w:tbl>
                      <w:tblPr>
                        <w:tblStyle w:val="TableGrid"/>
                        <w:tblW w:w="0" w:type="auto"/>
                        <w:jc w:val="center"/>
                        <w:tblLook w:val="04A0" w:firstRow="1" w:lastRow="0" w:firstColumn="1" w:lastColumn="0" w:noHBand="0" w:noVBand="1"/>
                      </w:tblPr>
                      <w:tblGrid>
                        <w:gridCol w:w="5035"/>
                      </w:tblGrid>
                      <w:tr w:rsidR="005C182E" w14:paraId="57F232EE" w14:textId="77777777" w:rsidTr="005C182E">
                        <w:trPr>
                          <w:trHeight w:val="425"/>
                          <w:jc w:val="center"/>
                        </w:trPr>
                        <w:tc>
                          <w:tcPr>
                            <w:tcW w:w="5035" w:type="dxa"/>
                            <w:shd w:val="clear" w:color="auto" w:fill="2F5496" w:themeFill="accent1" w:themeFillShade="BF"/>
                            <w:vAlign w:val="center"/>
                          </w:tcPr>
                          <w:p w14:paraId="3177B1F1" w14:textId="4B1AAC4C" w:rsidR="005C182E" w:rsidRPr="005C182E" w:rsidRDefault="005C182E" w:rsidP="005C18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b/>
                                <w:bCs/>
                              </w:rPr>
                            </w:pPr>
                            <w:r w:rsidRPr="005C182E">
                              <w:rPr>
                                <w:rFonts w:ascii="Helvetica" w:hAnsi="Helvetica" w:cs="Helvetica"/>
                                <w:b/>
                                <w:bCs/>
                                <w:color w:val="FFFFFF" w:themeColor="background1"/>
                              </w:rPr>
                              <w:t>REQUIRED TO COMPLETE</w:t>
                            </w:r>
                          </w:p>
                        </w:tc>
                      </w:tr>
                    </w:tbl>
                    <w:p w14:paraId="0504CF35" w14:textId="19AF7CF3" w:rsidR="005C182E" w:rsidRDefault="005C182E" w:rsidP="005C18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90"/>
                        <w:rPr>
                          <w:rFonts w:ascii="Helvetica" w:hAnsi="Helvetica" w:cs="Helvetica"/>
                        </w:rPr>
                      </w:pPr>
                    </w:p>
                    <w:p w14:paraId="5FB4ED40" w14:textId="77777777" w:rsidR="005C182E" w:rsidRPr="008C0CDA" w:rsidRDefault="005C182E" w:rsidP="005C182E">
                      <w:pPr>
                        <w:pStyle w:val="BasicParagraph"/>
                        <w:spacing w:line="240" w:lineRule="auto"/>
                        <w:rPr>
                          <w:rStyle w:val="IntroCopy"/>
                          <w:b/>
                          <w:color w:val="404040" w:themeColor="text1" w:themeTint="BF"/>
                        </w:rPr>
                      </w:pPr>
                      <w:r w:rsidRPr="00EA2259">
                        <w:rPr>
                          <w:rStyle w:val="IntroCopy"/>
                          <w:b/>
                          <w:color w:val="FFFFFF" w:themeColor="background1"/>
                        </w:rPr>
                        <w:t>FEATURES</w:t>
                      </w:r>
                    </w:p>
                    <w:p w14:paraId="32652D8D" w14:textId="6482B273" w:rsidR="005C182E" w:rsidRDefault="005C182E" w:rsidP="005C182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90"/>
                        <w:rPr>
                          <w:rFonts w:ascii="Helvetica" w:hAnsi="Helvetica" w:cs="Helvetica"/>
                        </w:rPr>
                      </w:pPr>
                    </w:p>
                    <w:p w14:paraId="085A3136" w14:textId="4BC911EA" w:rsidR="005C182E" w:rsidRPr="005C182E" w:rsidRDefault="005C182E" w:rsidP="005C182E">
                      <w:pPr>
                        <w:spacing w:line="276" w:lineRule="auto"/>
                        <w:ind w:firstLine="0"/>
                        <w:rPr>
                          <w:rFonts w:ascii="Helvetica" w:hAnsi="Helvetica" w:cs="Helvetica"/>
                        </w:rPr>
                      </w:pPr>
                    </w:p>
                  </w:txbxContent>
                </v:textbox>
                <w10:wrap anchorx="margin"/>
              </v:shape>
            </w:pict>
          </mc:Fallback>
        </mc:AlternateContent>
      </w:r>
    </w:p>
    <w:p w14:paraId="6FF62CCE" w14:textId="165B196E" w:rsidR="00DF7FE1" w:rsidRDefault="008B0386" w:rsidP="00CF1DE4">
      <w:pPr>
        <w:pStyle w:val="BasicParagraph"/>
        <w:ind w:right="5220"/>
        <w:jc w:val="both"/>
        <w:rPr>
          <w:rStyle w:val="IntroCopy"/>
          <w:iCs/>
          <w:color w:val="FF0000"/>
          <w:sz w:val="18"/>
          <w:szCs w:val="18"/>
        </w:rPr>
      </w:pPr>
      <w:r>
        <w:rPr>
          <w:rFonts w:ascii="Arial" w:hAnsi="Arial" w:cs="Arial"/>
          <w:i/>
          <w:iCs/>
          <w:noProof/>
          <w:color w:val="FF0000"/>
          <w:sz w:val="18"/>
          <w:szCs w:val="18"/>
        </w:rPr>
        <mc:AlternateContent>
          <mc:Choice Requires="wps">
            <w:drawing>
              <wp:anchor distT="0" distB="0" distL="114300" distR="114300" simplePos="0" relativeHeight="251701248" behindDoc="0" locked="0" layoutInCell="1" allowOverlap="1" wp14:anchorId="2D88EF08" wp14:editId="20DBB1A4">
                <wp:simplePos x="0" y="0"/>
                <wp:positionH relativeFrom="margin">
                  <wp:posOffset>28575</wp:posOffset>
                </wp:positionH>
                <wp:positionV relativeFrom="paragraph">
                  <wp:posOffset>12700</wp:posOffset>
                </wp:positionV>
                <wp:extent cx="3524250" cy="6381750"/>
                <wp:effectExtent l="0" t="0" r="0" b="0"/>
                <wp:wrapNone/>
                <wp:docPr id="2058564625" name="Text Box 27"/>
                <wp:cNvGraphicFramePr/>
                <a:graphic xmlns:a="http://schemas.openxmlformats.org/drawingml/2006/main">
                  <a:graphicData uri="http://schemas.microsoft.com/office/word/2010/wordprocessingShape">
                    <wps:wsp>
                      <wps:cNvSpPr txBox="1"/>
                      <wps:spPr>
                        <a:xfrm>
                          <a:off x="0" y="0"/>
                          <a:ext cx="3524250" cy="6381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AB690E" w14:textId="3899B537"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Ball differential</w:t>
                            </w:r>
                          </w:p>
                          <w:p w14:paraId="2F1A3473" w14:textId="17688587"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xml:space="preserve">•  </w:t>
                            </w:r>
                            <w:r w:rsidRPr="00EC65AD">
                              <w:rPr>
                                <w:rFonts w:ascii="Arial" w:hAnsi="Arial" w:cs="Arial"/>
                                <w:color w:val="000000" w:themeColor="text1"/>
                              </w:rPr>
                              <w:t>Laydown</w:t>
                            </w:r>
                            <w:r w:rsidR="00F4342D" w:rsidRPr="00EC65AD">
                              <w:rPr>
                                <w:rFonts w:ascii="Arial" w:hAnsi="Arial" w:cs="Arial"/>
                                <w:color w:val="000000" w:themeColor="text1"/>
                              </w:rPr>
                              <w:t>, Layback, and standup</w:t>
                            </w:r>
                            <w:r w:rsidRPr="00EC65AD">
                              <w:rPr>
                                <w:rFonts w:ascii="Arial" w:hAnsi="Arial" w:cs="Arial"/>
                                <w:color w:val="000000" w:themeColor="text1"/>
                              </w:rPr>
                              <w:t xml:space="preserve"> transmission </w:t>
                            </w:r>
                            <w:r w:rsidR="00F4342D" w:rsidRPr="00EC65AD">
                              <w:rPr>
                                <w:rFonts w:ascii="Arial" w:hAnsi="Arial" w:cs="Arial"/>
                                <w:color w:val="000000" w:themeColor="text1"/>
                              </w:rPr>
                              <w:t>cases</w:t>
                            </w:r>
                          </w:p>
                          <w:p w14:paraId="1B5AE503" w14:textId="7A95E693"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4x 13mm Big Bore shocks: 23mm shock bodies and 21</w:t>
                            </w:r>
                            <w:proofErr w:type="gramStart"/>
                            <w:r w:rsidRPr="00753287">
                              <w:rPr>
                                <w:rFonts w:ascii="Arial" w:hAnsi="Arial" w:cs="Arial"/>
                                <w:color w:val="000000" w:themeColor="text1"/>
                              </w:rPr>
                              <w:t>mm</w:t>
                            </w:r>
                            <w:r w:rsidR="00F4342D">
                              <w:rPr>
                                <w:rFonts w:ascii="Arial" w:hAnsi="Arial" w:cs="Arial"/>
                                <w:color w:val="000000" w:themeColor="text1"/>
                              </w:rPr>
                              <w:t xml:space="preserve"> </w:t>
                            </w:r>
                            <w:r w:rsidRPr="00753287">
                              <w:rPr>
                                <w:rFonts w:ascii="Arial" w:hAnsi="Arial" w:cs="Arial"/>
                                <w:color w:val="000000" w:themeColor="text1"/>
                              </w:rPr>
                              <w:t xml:space="preserve"> shock</w:t>
                            </w:r>
                            <w:proofErr w:type="gramEnd"/>
                            <w:r w:rsidRPr="00753287">
                              <w:rPr>
                                <w:rFonts w:ascii="Arial" w:hAnsi="Arial" w:cs="Arial"/>
                                <w:color w:val="000000" w:themeColor="text1"/>
                              </w:rPr>
                              <w:t xml:space="preserve"> shafts with X-rings</w:t>
                            </w:r>
                          </w:p>
                          <w:p w14:paraId="091077A3" w14:textId="084D2BF0"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2x 13mm shock springs, red fronts</w:t>
                            </w:r>
                          </w:p>
                          <w:p w14:paraId="57CA6FFF" w14:textId="139B5B93"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2x 13mm shock springs, orange rear</w:t>
                            </w:r>
                          </w:p>
                          <w:p w14:paraId="0C3763EE" w14:textId="4A14D185"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RC10B6 front end assembly: steering, top plate, suspension, gull wing front arms and blue aluminum front axles</w:t>
                            </w:r>
                          </w:p>
                          <w:p w14:paraId="44015037" w14:textId="4E63BD68"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24x Factory Team precision oiled ball bearing set</w:t>
                            </w:r>
                          </w:p>
                          <w:p w14:paraId="016F3503" w14:textId="63661C37"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+1 carbon fiber steering arms</w:t>
                            </w:r>
                          </w:p>
                          <w:p w14:paraId="2697A784" w14:textId="5F555739"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6x 48mm turnbuckles, ball cups, and HD metric ball studs</w:t>
                            </w:r>
                          </w:p>
                          <w:p w14:paraId="230241E4" w14:textId="4458604A" w:rsidR="005C182E" w:rsidRPr="00753287" w:rsidRDefault="005C182E" w:rsidP="00753287">
                            <w:pPr>
                              <w:tabs>
                                <w:tab w:val="left" w:pos="270"/>
                              </w:tabs>
                              <w:spacing w:line="360" w:lineRule="auto"/>
                              <w:ind w:left="180" w:hanging="180"/>
                              <w:rPr>
                                <w:rFonts w:ascii="Arial" w:hAnsi="Arial" w:cs="Arial"/>
                                <w:color w:val="000000" w:themeColor="text1"/>
                              </w:rPr>
                            </w:pPr>
                            <w:r w:rsidRPr="00753287">
                              <w:rPr>
                                <w:rFonts w:ascii="Arial" w:hAnsi="Arial" w:cs="Arial"/>
                                <w:color w:val="000000" w:themeColor="text1"/>
                              </w:rPr>
                              <w:t>•  Rear aluminum arm mounts for use with 69mm CVA bones and   RC10B7 rear hubs</w:t>
                            </w:r>
                          </w:p>
                          <w:p w14:paraId="28A69C3D" w14:textId="099630A6"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Rear aluminum ball stud mount</w:t>
                            </w:r>
                          </w:p>
                          <w:p w14:paraId="1AC4882C" w14:textId="61D4F325"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xml:space="preserve">•  Aluminum one-piece top shaft </w:t>
                            </w:r>
                          </w:p>
                          <w:p w14:paraId="00A8BE11" w14:textId="4180BE0A"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RC10B6.3 servo mounting system with transponder mounting location</w:t>
                            </w:r>
                          </w:p>
                          <w:p w14:paraId="6490453D" w14:textId="360304A7"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xml:space="preserve">•  </w:t>
                            </w:r>
                            <w:proofErr w:type="spellStart"/>
                            <w:r w:rsidRPr="00753287">
                              <w:rPr>
                                <w:rFonts w:ascii="Arial" w:hAnsi="Arial" w:cs="Arial"/>
                                <w:color w:val="000000" w:themeColor="text1"/>
                              </w:rPr>
                              <w:t>Octalock</w:t>
                            </w:r>
                            <w:proofErr w:type="spellEnd"/>
                            <w:r w:rsidRPr="00753287">
                              <w:rPr>
                                <w:rFonts w:ascii="Arial" w:hAnsi="Arial" w:cs="Arial"/>
                                <w:color w:val="000000" w:themeColor="text1"/>
                              </w:rPr>
                              <w:t xml:space="preserve"> spur gears and 19mm </w:t>
                            </w:r>
                            <w:proofErr w:type="spellStart"/>
                            <w:r w:rsidRPr="00753287">
                              <w:rPr>
                                <w:rFonts w:ascii="Arial" w:hAnsi="Arial" w:cs="Arial"/>
                                <w:color w:val="000000" w:themeColor="text1"/>
                              </w:rPr>
                              <w:t>Octalock</w:t>
                            </w:r>
                            <w:proofErr w:type="spellEnd"/>
                            <w:r w:rsidRPr="00753287">
                              <w:rPr>
                                <w:rFonts w:ascii="Arial" w:hAnsi="Arial" w:cs="Arial"/>
                                <w:color w:val="000000" w:themeColor="text1"/>
                              </w:rPr>
                              <w:t xml:space="preserve"> LCF pads</w:t>
                            </w:r>
                          </w:p>
                          <w:p w14:paraId="0DBD1A0E" w14:textId="2CD638DC"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xml:space="preserve">•  4x 2.5mm machined shock pistons </w:t>
                            </w:r>
                          </w:p>
                          <w:p w14:paraId="2A9D4D19" w14:textId="3150209F"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Blue aluminum shock bushings</w:t>
                            </w:r>
                          </w:p>
                          <w:p w14:paraId="6FA392E4" w14:textId="6A003F4A"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5mm aluminum clamping wheel hexes</w:t>
                            </w:r>
                          </w:p>
                          <w:p w14:paraId="46680F43" w14:textId="2688D752"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Black steel LP serrated wheel nuts</w:t>
                            </w:r>
                          </w:p>
                          <w:p w14:paraId="54A4BBD3" w14:textId="6AB92BAB"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3mm I.D. molded plastic spacers for ball stud and shim needs</w:t>
                            </w:r>
                          </w:p>
                          <w:p w14:paraId="1CB89D9A" w14:textId="5CCD38E1" w:rsidR="0096730D" w:rsidRPr="00753287" w:rsidRDefault="005C182E" w:rsidP="00753287">
                            <w:pPr>
                              <w:spacing w:line="360" w:lineRule="auto"/>
                              <w:ind w:left="90" w:hanging="90"/>
                            </w:pPr>
                            <w:r w:rsidRPr="00753287">
                              <w:rPr>
                                <w:rFonts w:ascii="Arial" w:hAnsi="Arial" w:cs="Arial"/>
                                <w:color w:val="000000" w:themeColor="text1"/>
                              </w:rPr>
                              <w:t>•  Fasteners and metric hardware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EF08" id="_x0000_s1031" type="#_x0000_t202" style="position:absolute;left:0;text-align:left;margin-left:2.25pt;margin-top:1pt;width:277.5pt;height:50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" filled="f" stroked="f">
                <v:textbox>
                  <w:txbxContent>
                    <w:p w14:paraId="43AB690E" w14:textId="3899B537"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Ball differential</w:t>
                      </w:r>
                    </w:p>
                    <w:p w14:paraId="2F1A3473" w14:textId="17688587"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xml:space="preserve">•  </w:t>
                      </w:r>
                      <w:r w:rsidRPr="00EC65AD">
                        <w:rPr>
                          <w:rFonts w:ascii="Arial" w:hAnsi="Arial" w:cs="Arial"/>
                          <w:color w:val="000000" w:themeColor="text1"/>
                        </w:rPr>
                        <w:t>Laydown</w:t>
                      </w:r>
                      <w:r w:rsidR="00F4342D" w:rsidRPr="00EC65AD">
                        <w:rPr>
                          <w:rFonts w:ascii="Arial" w:hAnsi="Arial" w:cs="Arial"/>
                          <w:color w:val="000000" w:themeColor="text1"/>
                        </w:rPr>
                        <w:t>, Layback, and standup</w:t>
                      </w:r>
                      <w:r w:rsidRPr="00EC65AD">
                        <w:rPr>
                          <w:rFonts w:ascii="Arial" w:hAnsi="Arial" w:cs="Arial"/>
                          <w:color w:val="000000" w:themeColor="text1"/>
                        </w:rPr>
                        <w:t xml:space="preserve"> transmission </w:t>
                      </w:r>
                      <w:r w:rsidR="00F4342D" w:rsidRPr="00EC65AD">
                        <w:rPr>
                          <w:rFonts w:ascii="Arial" w:hAnsi="Arial" w:cs="Arial"/>
                          <w:color w:val="000000" w:themeColor="text1"/>
                        </w:rPr>
                        <w:t>cases</w:t>
                      </w:r>
                    </w:p>
                    <w:p w14:paraId="1B5AE503" w14:textId="7A95E693"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4x 13mm Big Bore shocks: 23mm shock bodies and 21</w:t>
                      </w:r>
                      <w:proofErr w:type="gramStart"/>
                      <w:r w:rsidRPr="00753287">
                        <w:rPr>
                          <w:rFonts w:ascii="Arial" w:hAnsi="Arial" w:cs="Arial"/>
                          <w:color w:val="000000" w:themeColor="text1"/>
                        </w:rPr>
                        <w:t>mm</w:t>
                      </w:r>
                      <w:r w:rsidR="00F4342D">
                        <w:rPr>
                          <w:rFonts w:ascii="Arial" w:hAnsi="Arial" w:cs="Arial"/>
                          <w:color w:val="000000" w:themeColor="text1"/>
                        </w:rPr>
                        <w:t xml:space="preserve"> </w:t>
                      </w:r>
                      <w:r w:rsidRPr="00753287">
                        <w:rPr>
                          <w:rFonts w:ascii="Arial" w:hAnsi="Arial" w:cs="Arial"/>
                          <w:color w:val="000000" w:themeColor="text1"/>
                        </w:rPr>
                        <w:t xml:space="preserve"> shock</w:t>
                      </w:r>
                      <w:proofErr w:type="gramEnd"/>
                      <w:r w:rsidRPr="00753287">
                        <w:rPr>
                          <w:rFonts w:ascii="Arial" w:hAnsi="Arial" w:cs="Arial"/>
                          <w:color w:val="000000" w:themeColor="text1"/>
                        </w:rPr>
                        <w:t xml:space="preserve"> shafts with X-rings</w:t>
                      </w:r>
                    </w:p>
                    <w:p w14:paraId="091077A3" w14:textId="084D2BF0"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2x 13mm shock springs, red fronts</w:t>
                      </w:r>
                    </w:p>
                    <w:p w14:paraId="57CA6FFF" w14:textId="139B5B93"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2x 13mm shock springs, orange rear</w:t>
                      </w:r>
                    </w:p>
                    <w:p w14:paraId="0C3763EE" w14:textId="4A14D185"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RC10B6 front end assembly: steering, top plate, suspension, gull wing front arms and blue aluminum front axles</w:t>
                      </w:r>
                    </w:p>
                    <w:p w14:paraId="44015037" w14:textId="4E63BD68"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24x Factory Team precision oiled ball bearing set</w:t>
                      </w:r>
                    </w:p>
                    <w:p w14:paraId="016F3503" w14:textId="63661C37"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+1 carbon fiber steering arms</w:t>
                      </w:r>
                    </w:p>
                    <w:p w14:paraId="2697A784" w14:textId="5F555739"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6x 48mm turnbuckles, ball cups, and HD metric ball studs</w:t>
                      </w:r>
                    </w:p>
                    <w:p w14:paraId="230241E4" w14:textId="4458604A" w:rsidR="005C182E" w:rsidRPr="00753287" w:rsidRDefault="005C182E" w:rsidP="00753287">
                      <w:pPr>
                        <w:tabs>
                          <w:tab w:val="left" w:pos="270"/>
                        </w:tabs>
                        <w:spacing w:line="360" w:lineRule="auto"/>
                        <w:ind w:left="180" w:hanging="180"/>
                        <w:rPr>
                          <w:rFonts w:ascii="Arial" w:hAnsi="Arial" w:cs="Arial"/>
                          <w:color w:val="000000" w:themeColor="text1"/>
                        </w:rPr>
                      </w:pPr>
                      <w:r w:rsidRPr="00753287">
                        <w:rPr>
                          <w:rFonts w:ascii="Arial" w:hAnsi="Arial" w:cs="Arial"/>
                          <w:color w:val="000000" w:themeColor="text1"/>
                        </w:rPr>
                        <w:t>•  Rear aluminum arm mounts for use with 69mm CVA bones and   RC10B7 rear hubs</w:t>
                      </w:r>
                    </w:p>
                    <w:p w14:paraId="28A69C3D" w14:textId="099630A6"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Rear aluminum ball stud mount</w:t>
                      </w:r>
                    </w:p>
                    <w:p w14:paraId="1AC4882C" w14:textId="61D4F325"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xml:space="preserve">•  Aluminum one-piece top shaft </w:t>
                      </w:r>
                    </w:p>
                    <w:p w14:paraId="00A8BE11" w14:textId="4180BE0A"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RC10B6.3 servo mounting system with transponder mounting location</w:t>
                      </w:r>
                    </w:p>
                    <w:p w14:paraId="6490453D" w14:textId="360304A7"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xml:space="preserve">•  </w:t>
                      </w:r>
                      <w:proofErr w:type="spellStart"/>
                      <w:r w:rsidRPr="00753287">
                        <w:rPr>
                          <w:rFonts w:ascii="Arial" w:hAnsi="Arial" w:cs="Arial"/>
                          <w:color w:val="000000" w:themeColor="text1"/>
                        </w:rPr>
                        <w:t>Octalock</w:t>
                      </w:r>
                      <w:proofErr w:type="spellEnd"/>
                      <w:r w:rsidRPr="00753287">
                        <w:rPr>
                          <w:rFonts w:ascii="Arial" w:hAnsi="Arial" w:cs="Arial"/>
                          <w:color w:val="000000" w:themeColor="text1"/>
                        </w:rPr>
                        <w:t xml:space="preserve"> spur gears and 19mm </w:t>
                      </w:r>
                      <w:proofErr w:type="spellStart"/>
                      <w:r w:rsidRPr="00753287">
                        <w:rPr>
                          <w:rFonts w:ascii="Arial" w:hAnsi="Arial" w:cs="Arial"/>
                          <w:color w:val="000000" w:themeColor="text1"/>
                        </w:rPr>
                        <w:t>Octalock</w:t>
                      </w:r>
                      <w:proofErr w:type="spellEnd"/>
                      <w:r w:rsidRPr="00753287">
                        <w:rPr>
                          <w:rFonts w:ascii="Arial" w:hAnsi="Arial" w:cs="Arial"/>
                          <w:color w:val="000000" w:themeColor="text1"/>
                        </w:rPr>
                        <w:t xml:space="preserve"> LCF pads</w:t>
                      </w:r>
                    </w:p>
                    <w:p w14:paraId="0DBD1A0E" w14:textId="2CD638DC"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xml:space="preserve">•  4x 2.5mm machined shock pistons </w:t>
                      </w:r>
                    </w:p>
                    <w:p w14:paraId="2A9D4D19" w14:textId="3150209F"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Blue aluminum shock bushings</w:t>
                      </w:r>
                    </w:p>
                    <w:p w14:paraId="6FA392E4" w14:textId="6A003F4A"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5mm aluminum clamping wheel hexes</w:t>
                      </w:r>
                    </w:p>
                    <w:p w14:paraId="46680F43" w14:textId="2688D752" w:rsidR="005C182E" w:rsidRPr="00753287" w:rsidRDefault="005C182E" w:rsidP="00753287">
                      <w:pPr>
                        <w:spacing w:line="360" w:lineRule="auto"/>
                        <w:ind w:firstLine="0"/>
                        <w:rPr>
                          <w:rFonts w:ascii="Arial" w:hAnsi="Arial" w:cs="Arial"/>
                          <w:color w:val="000000" w:themeColor="text1"/>
                        </w:rPr>
                      </w:pPr>
                      <w:r w:rsidRPr="00753287">
                        <w:rPr>
                          <w:rFonts w:ascii="Arial" w:hAnsi="Arial" w:cs="Arial"/>
                          <w:color w:val="000000" w:themeColor="text1"/>
                        </w:rPr>
                        <w:t>•  Black steel LP serrated wheel nuts</w:t>
                      </w:r>
                    </w:p>
                    <w:p w14:paraId="54A4BBD3" w14:textId="6AB92BAB" w:rsidR="005C182E" w:rsidRPr="00753287" w:rsidRDefault="005C182E" w:rsidP="00753287">
                      <w:pPr>
                        <w:spacing w:line="360" w:lineRule="auto"/>
                        <w:ind w:left="180" w:hanging="180"/>
                        <w:rPr>
                          <w:rFonts w:ascii="Arial" w:hAnsi="Arial" w:cs="Arial"/>
                          <w:color w:val="000000" w:themeColor="text1"/>
                        </w:rPr>
                      </w:pPr>
                      <w:r w:rsidRPr="00753287">
                        <w:rPr>
                          <w:rFonts w:ascii="Arial" w:hAnsi="Arial" w:cs="Arial"/>
                          <w:color w:val="000000" w:themeColor="text1"/>
                        </w:rPr>
                        <w:t>•  3mm I.D. molded plastic spacers for ball stud and shim needs</w:t>
                      </w:r>
                    </w:p>
                    <w:p w14:paraId="1CB89D9A" w14:textId="5CCD38E1" w:rsidR="0096730D" w:rsidRPr="00753287" w:rsidRDefault="005C182E" w:rsidP="00753287">
                      <w:pPr>
                        <w:spacing w:line="360" w:lineRule="auto"/>
                        <w:ind w:left="90" w:hanging="90"/>
                      </w:pPr>
                      <w:r w:rsidRPr="00753287">
                        <w:rPr>
                          <w:rFonts w:ascii="Arial" w:hAnsi="Arial" w:cs="Arial"/>
                          <w:color w:val="000000" w:themeColor="text1"/>
                        </w:rPr>
                        <w:t>•  Fasteners and metric hardware</w:t>
                      </w:r>
                    </w:p>
                  </w:txbxContent>
                </v:textbox>
                <w10:wrap anchorx="margin"/>
              </v:shape>
            </w:pict>
          </mc:Fallback>
        </mc:AlternateContent>
      </w:r>
    </w:p>
    <w:p w14:paraId="335171BB" w14:textId="1EBF196D" w:rsidR="00DF7FE1" w:rsidRDefault="00DF7FE1" w:rsidP="008C0CDA">
      <w:pPr>
        <w:pStyle w:val="BasicParagraph"/>
        <w:ind w:right="5220"/>
        <w:jc w:val="both"/>
        <w:rPr>
          <w:rStyle w:val="IntroCopy"/>
          <w:iCs/>
          <w:color w:val="FF0000"/>
          <w:sz w:val="18"/>
          <w:szCs w:val="18"/>
        </w:rPr>
      </w:pPr>
    </w:p>
    <w:p w14:paraId="4206B5ED" w14:textId="4881462C" w:rsidR="00DF7FE1" w:rsidRDefault="00DF7FE1" w:rsidP="0062457A">
      <w:pPr>
        <w:pStyle w:val="BasicParagraph"/>
        <w:ind w:left="90" w:right="5220"/>
        <w:jc w:val="both"/>
        <w:rPr>
          <w:rStyle w:val="IntroCopy"/>
          <w:iCs/>
          <w:color w:val="FF0000"/>
          <w:sz w:val="18"/>
          <w:szCs w:val="18"/>
        </w:rPr>
      </w:pPr>
    </w:p>
    <w:p w14:paraId="7CA9EF0F" w14:textId="1219920B" w:rsidR="00DF7FE1" w:rsidRDefault="00DF7FE1" w:rsidP="0062457A">
      <w:pPr>
        <w:pStyle w:val="BasicParagraph"/>
        <w:ind w:left="90" w:right="5220"/>
        <w:jc w:val="both"/>
        <w:rPr>
          <w:rStyle w:val="IntroCopy"/>
          <w:iCs/>
          <w:color w:val="FF0000"/>
          <w:sz w:val="18"/>
          <w:szCs w:val="18"/>
        </w:rPr>
      </w:pPr>
    </w:p>
    <w:p w14:paraId="596553CC" w14:textId="28B21EFB" w:rsidR="00DF7FE1" w:rsidRDefault="00DF7FE1" w:rsidP="0062457A">
      <w:pPr>
        <w:pStyle w:val="BasicParagraph"/>
        <w:ind w:left="90" w:right="5220"/>
        <w:jc w:val="both"/>
        <w:rPr>
          <w:rStyle w:val="IntroCopy"/>
          <w:iCs/>
          <w:color w:val="FF0000"/>
          <w:sz w:val="18"/>
          <w:szCs w:val="18"/>
        </w:rPr>
      </w:pPr>
    </w:p>
    <w:p w14:paraId="2E5CA705" w14:textId="5E078C26" w:rsidR="000C08A4" w:rsidRDefault="000C08A4" w:rsidP="008C0CDA">
      <w:pPr>
        <w:pStyle w:val="BasicParagraph"/>
        <w:ind w:right="5220"/>
        <w:jc w:val="both"/>
        <w:rPr>
          <w:rStyle w:val="IntroCopy"/>
          <w:i/>
          <w:iCs/>
          <w:color w:val="FF0000"/>
          <w:sz w:val="18"/>
          <w:szCs w:val="18"/>
        </w:rPr>
      </w:pPr>
    </w:p>
    <w:p w14:paraId="20DB2156" w14:textId="5E2740F7" w:rsidR="00027B3B" w:rsidRDefault="00027B3B" w:rsidP="0062457A">
      <w:pPr>
        <w:pStyle w:val="BasicParagraph"/>
        <w:ind w:left="90" w:right="5220"/>
        <w:jc w:val="both"/>
        <w:rPr>
          <w:rStyle w:val="IntroCopy"/>
          <w:i/>
          <w:iCs/>
          <w:color w:val="FF0000"/>
          <w:sz w:val="18"/>
          <w:szCs w:val="18"/>
        </w:rPr>
      </w:pPr>
    </w:p>
    <w:p w14:paraId="71D9EEBF" w14:textId="5A35C418" w:rsidR="00027B3B" w:rsidRDefault="00027B3B" w:rsidP="0062457A">
      <w:pPr>
        <w:pStyle w:val="BasicParagraph"/>
        <w:ind w:left="90" w:right="5220"/>
        <w:jc w:val="both"/>
        <w:rPr>
          <w:rStyle w:val="IntroCopy"/>
          <w:i/>
          <w:iCs/>
          <w:color w:val="FF0000"/>
          <w:sz w:val="18"/>
          <w:szCs w:val="18"/>
        </w:rPr>
      </w:pPr>
    </w:p>
    <w:p w14:paraId="761EC372" w14:textId="7C9EFCEC" w:rsidR="00F24D37" w:rsidRDefault="00F24D37" w:rsidP="0062457A">
      <w:pPr>
        <w:pStyle w:val="BasicParagraph"/>
        <w:ind w:left="90" w:right="5220"/>
        <w:jc w:val="both"/>
        <w:rPr>
          <w:rStyle w:val="IntroCopy"/>
          <w:i/>
          <w:iCs/>
          <w:color w:val="FF0000"/>
          <w:sz w:val="18"/>
          <w:szCs w:val="18"/>
        </w:rPr>
      </w:pPr>
    </w:p>
    <w:p w14:paraId="63235AD4" w14:textId="1DDF26C9" w:rsidR="00203500" w:rsidRDefault="00203500" w:rsidP="0062457A">
      <w:pPr>
        <w:pStyle w:val="BasicParagraph"/>
        <w:ind w:left="90" w:right="5220"/>
        <w:jc w:val="both"/>
        <w:rPr>
          <w:rStyle w:val="IntroCopy"/>
          <w:i/>
          <w:iCs/>
          <w:color w:val="FF0000"/>
          <w:sz w:val="18"/>
          <w:szCs w:val="18"/>
        </w:rPr>
      </w:pPr>
    </w:p>
    <w:p w14:paraId="332F8F05" w14:textId="6D84321F" w:rsidR="00203500" w:rsidRDefault="00203500" w:rsidP="0062457A">
      <w:pPr>
        <w:pStyle w:val="BasicParagraph"/>
        <w:ind w:left="90" w:right="5220"/>
        <w:jc w:val="both"/>
        <w:rPr>
          <w:rStyle w:val="IntroCopy"/>
          <w:i/>
          <w:iCs/>
          <w:color w:val="FF0000"/>
          <w:sz w:val="18"/>
          <w:szCs w:val="18"/>
        </w:rPr>
      </w:pPr>
    </w:p>
    <w:p w14:paraId="7132A0A6" w14:textId="1BA30F92" w:rsidR="00203500" w:rsidRDefault="00203500" w:rsidP="0062457A">
      <w:pPr>
        <w:pStyle w:val="BasicParagraph"/>
        <w:ind w:left="90" w:right="5220"/>
        <w:jc w:val="both"/>
        <w:rPr>
          <w:rStyle w:val="IntroCopy"/>
          <w:i/>
          <w:iCs/>
          <w:color w:val="FF0000"/>
          <w:sz w:val="18"/>
          <w:szCs w:val="18"/>
        </w:rPr>
      </w:pPr>
    </w:p>
    <w:p w14:paraId="379AD1A1" w14:textId="222AD5B0" w:rsidR="00203500" w:rsidRDefault="00203500" w:rsidP="0062457A">
      <w:pPr>
        <w:pStyle w:val="BasicParagraph"/>
        <w:ind w:left="90" w:right="5220"/>
        <w:jc w:val="both"/>
        <w:rPr>
          <w:rStyle w:val="IntroCopy"/>
          <w:i/>
          <w:iCs/>
          <w:color w:val="FF0000"/>
          <w:sz w:val="18"/>
          <w:szCs w:val="18"/>
        </w:rPr>
      </w:pPr>
    </w:p>
    <w:p w14:paraId="58B5F0BB" w14:textId="6FD302CF" w:rsidR="00203500" w:rsidRDefault="00203500" w:rsidP="0062457A">
      <w:pPr>
        <w:pStyle w:val="BasicParagraph"/>
        <w:ind w:left="90" w:right="5220"/>
        <w:jc w:val="both"/>
        <w:rPr>
          <w:rStyle w:val="IntroCopy"/>
          <w:i/>
          <w:iCs/>
          <w:color w:val="FF0000"/>
          <w:sz w:val="18"/>
          <w:szCs w:val="18"/>
        </w:rPr>
      </w:pPr>
    </w:p>
    <w:p w14:paraId="5AF1EA99" w14:textId="3A6772F8" w:rsidR="008E770C" w:rsidRDefault="008E770C" w:rsidP="0062457A">
      <w:pPr>
        <w:pStyle w:val="BasicParagraph"/>
        <w:ind w:left="90" w:right="5220"/>
        <w:jc w:val="both"/>
        <w:rPr>
          <w:rStyle w:val="IntroCopy"/>
          <w:i/>
          <w:iCs/>
          <w:color w:val="FF0000"/>
          <w:sz w:val="18"/>
          <w:szCs w:val="18"/>
        </w:rPr>
      </w:pPr>
    </w:p>
    <w:p w14:paraId="2DF41B08" w14:textId="2DB26A0A" w:rsidR="008E770C" w:rsidRDefault="008B0386" w:rsidP="0062457A">
      <w:pPr>
        <w:pStyle w:val="BasicParagraph"/>
        <w:ind w:left="90" w:right="5220"/>
        <w:jc w:val="both"/>
        <w:rPr>
          <w:rStyle w:val="IntroCopy"/>
          <w:i/>
          <w:iCs/>
          <w:color w:val="FF0000"/>
          <w:sz w:val="18"/>
          <w:szCs w:val="18"/>
        </w:rPr>
      </w:pPr>
      <w:r>
        <w:rPr>
          <w:rFonts w:ascii="Arial" w:hAnsi="Arial" w:cs="Arial"/>
          <w:i/>
          <w:iCs/>
          <w:noProof/>
          <w:color w:val="FF0000"/>
          <w:sz w:val="18"/>
          <w:szCs w:val="18"/>
        </w:rPr>
        <mc:AlternateContent>
          <mc:Choice Requires="wps">
            <w:drawing>
              <wp:anchor distT="0" distB="0" distL="114300" distR="114300" simplePos="0" relativeHeight="251878400" behindDoc="0" locked="0" layoutInCell="1" allowOverlap="1" wp14:anchorId="7A6B1F2C" wp14:editId="3AC301FB">
                <wp:simplePos x="0" y="0"/>
                <wp:positionH relativeFrom="page">
                  <wp:posOffset>4305300</wp:posOffset>
                </wp:positionH>
                <wp:positionV relativeFrom="paragraph">
                  <wp:posOffset>38100</wp:posOffset>
                </wp:positionV>
                <wp:extent cx="3343275" cy="1666875"/>
                <wp:effectExtent l="0" t="0" r="0" b="9525"/>
                <wp:wrapNone/>
                <wp:docPr id="1553878076" name="Text Box 15"/>
                <wp:cNvGraphicFramePr/>
                <a:graphic xmlns:a="http://schemas.openxmlformats.org/drawingml/2006/main">
                  <a:graphicData uri="http://schemas.microsoft.com/office/word/2010/wordprocessingShape">
                    <wps:wsp>
                      <wps:cNvSpPr txBox="1"/>
                      <wps:spPr>
                        <a:xfrm>
                          <a:off x="0" y="0"/>
                          <a:ext cx="3343275" cy="1666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1D27B9" w14:textId="126D36AB"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RC10B6 based dirt oval or drag conversion kit</w:t>
                            </w:r>
                          </w:p>
                          <w:p w14:paraId="1E89C444" w14:textId="02D70947" w:rsidR="00753287" w:rsidRDefault="00753287" w:rsidP="00753287">
                            <w:pPr>
                              <w:widowControl w:val="0"/>
                              <w:tabs>
                                <w:tab w:val="left" w:pos="1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180" w:hanging="180"/>
                              <w:rPr>
                                <w:rFonts w:ascii="Helvetica" w:hAnsi="Helvetica" w:cs="Helvetica"/>
                              </w:rPr>
                            </w:pPr>
                            <w:r>
                              <w:rPr>
                                <w:rFonts w:ascii="Helvetica" w:hAnsi="Helvetica" w:cs="Helvetica"/>
                              </w:rPr>
                              <w:t>•  Conversion-specific body for dirt oval or drag, application</w:t>
                            </w:r>
                          </w:p>
                          <w:p w14:paraId="263B394D" w14:textId="0E8BA364"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1:10 scale electric motor and electronic speed control</w:t>
                            </w:r>
                          </w:p>
                          <w:p w14:paraId="4911F538" w14:textId="1E07E875"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7.4V-7.6V 2S LiPo with “shorty” battery dimensions</w:t>
                            </w:r>
                          </w:p>
                          <w:p w14:paraId="50F952AA" w14:textId="306D92AB"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Battery charger, 2-channel surface transmitter</w:t>
                            </w:r>
                          </w:p>
                          <w:p w14:paraId="07E51E20" w14:textId="76A06C81"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2-channel receiver and steering servo</w:t>
                            </w:r>
                          </w:p>
                          <w:p w14:paraId="7BC16758" w14:textId="036F8E86"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Spray paint for Lexan® bodies, Silicone shock fluid</w:t>
                            </w:r>
                          </w:p>
                          <w:p w14:paraId="6ED69285" w14:textId="69BB4F51" w:rsidR="00753287" w:rsidRPr="005C182E"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b/>
                                <w:bCs/>
                              </w:rPr>
                            </w:pPr>
                            <w:r>
                              <w:rPr>
                                <w:rFonts w:ascii="Helvetica" w:hAnsi="Helvetica" w:cs="Helvetica"/>
                              </w:rPr>
                              <w:t>•  1:10 scale wheels and tires (application specific)</w:t>
                            </w:r>
                            <w:r w:rsidRPr="00753287">
                              <w:rPr>
                                <w:rFonts w:ascii="Helvetica" w:hAnsi="Helvetica" w:cs="Helvetica"/>
                                <w:b/>
                                <w:bCs/>
                                <w:color w:val="FFFFFF" w:themeColor="background1"/>
                              </w:rPr>
                              <w:t xml:space="preserve"> </w:t>
                            </w:r>
                            <w:r w:rsidRPr="005C182E">
                              <w:rPr>
                                <w:rFonts w:ascii="Helvetica" w:hAnsi="Helvetica" w:cs="Helvetica"/>
                                <w:b/>
                                <w:bCs/>
                                <w:color w:val="FFFFFF" w:themeColor="background1"/>
                              </w:rPr>
                              <w:t>REQUIRED TO COMPLETE</w:t>
                            </w:r>
                          </w:p>
                          <w:p w14:paraId="45A6A43D" w14:textId="248F34FF"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rPr>
                            </w:pPr>
                          </w:p>
                          <w:p w14:paraId="2C36EF6A" w14:textId="77777777" w:rsidR="005C182E" w:rsidRDefault="005C18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B1F2C" id="Text Box 15" o:spid="_x0000_s1032" type="#_x0000_t202" style="position:absolute;left:0;text-align:left;margin-left:339pt;margin-top:3pt;width:263.25pt;height:131.25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" filled="f" stroked="f">
                <v:textbox>
                  <w:txbxContent>
                    <w:p w14:paraId="691D27B9" w14:textId="126D36AB"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RC10B6 based dirt oval or drag conversion kit</w:t>
                      </w:r>
                    </w:p>
                    <w:p w14:paraId="1E89C444" w14:textId="02D70947" w:rsidR="00753287" w:rsidRDefault="00753287" w:rsidP="00753287">
                      <w:pPr>
                        <w:widowControl w:val="0"/>
                        <w:tabs>
                          <w:tab w:val="left" w:pos="1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180" w:hanging="180"/>
                        <w:rPr>
                          <w:rFonts w:ascii="Helvetica" w:hAnsi="Helvetica" w:cs="Helvetica"/>
                        </w:rPr>
                      </w:pPr>
                      <w:r>
                        <w:rPr>
                          <w:rFonts w:ascii="Helvetica" w:hAnsi="Helvetica" w:cs="Helvetica"/>
                        </w:rPr>
                        <w:t>•  Conversion-specific body for dirt oval or drag, application</w:t>
                      </w:r>
                    </w:p>
                    <w:p w14:paraId="263B394D" w14:textId="0E8BA364"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1:10 scale electric motor and electronic speed control</w:t>
                      </w:r>
                    </w:p>
                    <w:p w14:paraId="4911F538" w14:textId="1E07E875"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7.4V-7.6V 2S LiPo with “shorty” battery dimensions</w:t>
                      </w:r>
                    </w:p>
                    <w:p w14:paraId="50F952AA" w14:textId="306D92AB"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Battery charger, 2-channel surface transmitter</w:t>
                      </w:r>
                    </w:p>
                    <w:p w14:paraId="07E51E20" w14:textId="76A06C81"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2-channel receiver and steering servo</w:t>
                      </w:r>
                    </w:p>
                    <w:p w14:paraId="7BC16758" w14:textId="036F8E86"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rPr>
                      </w:pPr>
                      <w:r>
                        <w:rPr>
                          <w:rFonts w:ascii="Helvetica" w:hAnsi="Helvetica" w:cs="Helvetica"/>
                        </w:rPr>
                        <w:t>•  Spray paint for Lexan® bodies, Silicone shock fluid</w:t>
                      </w:r>
                    </w:p>
                    <w:p w14:paraId="6ED69285" w14:textId="69BB4F51" w:rsidR="00753287" w:rsidRPr="005C182E"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firstLine="0"/>
                        <w:rPr>
                          <w:rFonts w:ascii="Helvetica" w:hAnsi="Helvetica" w:cs="Helvetica"/>
                          <w:b/>
                          <w:bCs/>
                        </w:rPr>
                      </w:pPr>
                      <w:r>
                        <w:rPr>
                          <w:rFonts w:ascii="Helvetica" w:hAnsi="Helvetica" w:cs="Helvetica"/>
                        </w:rPr>
                        <w:t>•  1:10 scale wheels and tires (application specific)</w:t>
                      </w:r>
                      <w:r w:rsidRPr="00753287">
                        <w:rPr>
                          <w:rFonts w:ascii="Helvetica" w:hAnsi="Helvetica" w:cs="Helvetica"/>
                          <w:b/>
                          <w:bCs/>
                          <w:color w:val="FFFFFF" w:themeColor="background1"/>
                        </w:rPr>
                        <w:t xml:space="preserve"> </w:t>
                      </w:r>
                      <w:r w:rsidRPr="005C182E">
                        <w:rPr>
                          <w:rFonts w:ascii="Helvetica" w:hAnsi="Helvetica" w:cs="Helvetica"/>
                          <w:b/>
                          <w:bCs/>
                          <w:color w:val="FFFFFF" w:themeColor="background1"/>
                        </w:rPr>
                        <w:t>REQUIRED TO COMPLETE</w:t>
                      </w:r>
                    </w:p>
                    <w:p w14:paraId="45A6A43D" w14:textId="248F34FF" w:rsidR="00753287" w:rsidRDefault="00753287" w:rsidP="00753287">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Helvetica" w:hAnsi="Helvetica" w:cs="Helvetica"/>
                        </w:rPr>
                      </w:pPr>
                    </w:p>
                    <w:p w14:paraId="2C36EF6A" w14:textId="77777777" w:rsidR="005C182E" w:rsidRDefault="005C182E"/>
                  </w:txbxContent>
                </v:textbox>
                <w10:wrap anchorx="page"/>
              </v:shape>
            </w:pict>
          </mc:Fallback>
        </mc:AlternateContent>
      </w:r>
    </w:p>
    <w:p w14:paraId="71CFF7AA" w14:textId="590496A4" w:rsidR="008E770C" w:rsidRDefault="008E770C" w:rsidP="0062457A">
      <w:pPr>
        <w:pStyle w:val="BasicParagraph"/>
        <w:ind w:left="90" w:right="5220"/>
        <w:jc w:val="both"/>
        <w:rPr>
          <w:rStyle w:val="IntroCopy"/>
          <w:i/>
          <w:iCs/>
          <w:color w:val="FF0000"/>
          <w:sz w:val="18"/>
          <w:szCs w:val="18"/>
        </w:rPr>
      </w:pPr>
    </w:p>
    <w:p w14:paraId="12D95419" w14:textId="583E9ABD" w:rsidR="00203500" w:rsidRDefault="00203500" w:rsidP="0062457A">
      <w:pPr>
        <w:pStyle w:val="BasicParagraph"/>
        <w:ind w:left="90" w:right="5220"/>
        <w:jc w:val="both"/>
        <w:rPr>
          <w:rStyle w:val="IntroCopy"/>
          <w:i/>
          <w:iCs/>
          <w:color w:val="FF0000"/>
          <w:sz w:val="18"/>
          <w:szCs w:val="18"/>
        </w:rPr>
      </w:pPr>
    </w:p>
    <w:p w14:paraId="35322179" w14:textId="2402A0BA" w:rsidR="007E3165" w:rsidRDefault="007E3165" w:rsidP="00CF1DE4">
      <w:pPr>
        <w:pStyle w:val="BasicParagraph"/>
        <w:rPr>
          <w:rStyle w:val="IntroCopy"/>
          <w:sz w:val="20"/>
          <w:szCs w:val="20"/>
        </w:rPr>
      </w:pPr>
    </w:p>
    <w:p w14:paraId="630C07A9" w14:textId="77777777" w:rsidR="00D77CF9" w:rsidRDefault="00D77CF9" w:rsidP="00CF1DE4">
      <w:pPr>
        <w:pStyle w:val="BasicParagraph"/>
        <w:rPr>
          <w:rStyle w:val="IntroCopy"/>
          <w:sz w:val="20"/>
          <w:szCs w:val="20"/>
        </w:rPr>
      </w:pPr>
    </w:p>
    <w:p w14:paraId="5A96CF29" w14:textId="77777777" w:rsidR="00EA2259" w:rsidRDefault="00EA2259" w:rsidP="00CF1DE4">
      <w:pPr>
        <w:pStyle w:val="BasicParagraph"/>
        <w:rPr>
          <w:rStyle w:val="IntroCopy"/>
          <w:sz w:val="20"/>
          <w:szCs w:val="20"/>
        </w:rPr>
      </w:pPr>
    </w:p>
    <w:p w14:paraId="2FB614A7" w14:textId="07EFBB7C" w:rsidR="00EA2259" w:rsidRDefault="00EA2259" w:rsidP="00CF1DE4">
      <w:pPr>
        <w:pStyle w:val="BasicParagraph"/>
        <w:rPr>
          <w:rStyle w:val="IntroCopy"/>
          <w:sz w:val="20"/>
          <w:szCs w:val="20"/>
        </w:rPr>
      </w:pPr>
    </w:p>
    <w:p w14:paraId="54AD3377" w14:textId="77777777" w:rsidR="00EA2259" w:rsidRDefault="00EA2259" w:rsidP="00CF1DE4">
      <w:pPr>
        <w:pStyle w:val="BasicParagraph"/>
        <w:rPr>
          <w:rStyle w:val="IntroCopy"/>
          <w:sz w:val="20"/>
          <w:szCs w:val="20"/>
        </w:rPr>
      </w:pPr>
    </w:p>
    <w:tbl>
      <w:tblPr>
        <w:tblpPr w:leftFromText="180" w:rightFromText="180" w:vertAnchor="page" w:horzAnchor="margin" w:tblpY="11926"/>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785"/>
        <w:gridCol w:w="852"/>
        <w:gridCol w:w="1896"/>
        <w:gridCol w:w="1005"/>
        <w:gridCol w:w="1066"/>
        <w:gridCol w:w="1541"/>
        <w:gridCol w:w="1091"/>
        <w:gridCol w:w="1739"/>
      </w:tblGrid>
      <w:tr w:rsidR="00753287" w:rsidRPr="00715BD4" w14:paraId="6C4AF61A" w14:textId="77777777" w:rsidTr="00753287">
        <w:trPr>
          <w:trHeight w:val="557"/>
        </w:trPr>
        <w:tc>
          <w:tcPr>
            <w:tcW w:w="1785" w:type="dxa"/>
            <w:shd w:val="clear" w:color="auto" w:fill="E7E6E6" w:themeFill="background2"/>
            <w:vAlign w:val="center"/>
          </w:tcPr>
          <w:p w14:paraId="3057BC66" w14:textId="77777777" w:rsidR="00753287" w:rsidRPr="00264DE2" w:rsidRDefault="00753287" w:rsidP="00753287">
            <w:pPr>
              <w:spacing w:line="240" w:lineRule="auto"/>
              <w:ind w:firstLine="0"/>
              <w:jc w:val="center"/>
              <w:rPr>
                <w:rFonts w:ascii="Arial" w:hAnsi="Arial" w:cs="Arial"/>
                <w:b/>
                <w:bCs/>
              </w:rPr>
            </w:pPr>
            <w:r w:rsidRPr="00264DE2">
              <w:rPr>
                <w:rFonts w:ascii="Arial" w:hAnsi="Arial" w:cs="Arial"/>
                <w:b/>
                <w:bCs/>
              </w:rPr>
              <w:t>UPC</w:t>
            </w:r>
          </w:p>
        </w:tc>
        <w:tc>
          <w:tcPr>
            <w:tcW w:w="852" w:type="dxa"/>
            <w:shd w:val="clear" w:color="auto" w:fill="E7E6E6" w:themeFill="background2"/>
            <w:vAlign w:val="center"/>
          </w:tcPr>
          <w:p w14:paraId="30E352B9" w14:textId="77777777" w:rsidR="00753287" w:rsidRPr="00264DE2" w:rsidRDefault="00753287" w:rsidP="00753287">
            <w:pPr>
              <w:spacing w:line="240" w:lineRule="auto"/>
              <w:ind w:firstLine="0"/>
              <w:jc w:val="center"/>
              <w:rPr>
                <w:rFonts w:ascii="Arial" w:hAnsi="Arial" w:cs="Arial"/>
                <w:b/>
                <w:bCs/>
              </w:rPr>
            </w:pPr>
            <w:r w:rsidRPr="00264DE2">
              <w:rPr>
                <w:rFonts w:ascii="Arial" w:hAnsi="Arial" w:cs="Arial"/>
                <w:b/>
                <w:bCs/>
              </w:rPr>
              <w:t>Part No.</w:t>
            </w:r>
          </w:p>
        </w:tc>
        <w:tc>
          <w:tcPr>
            <w:tcW w:w="1896" w:type="dxa"/>
            <w:shd w:val="clear" w:color="auto" w:fill="E7E6E6" w:themeFill="background2"/>
            <w:vAlign w:val="center"/>
          </w:tcPr>
          <w:p w14:paraId="1BE9497E" w14:textId="77777777" w:rsidR="00753287" w:rsidRPr="00264DE2" w:rsidRDefault="00753287" w:rsidP="00753287">
            <w:pPr>
              <w:spacing w:line="240" w:lineRule="auto"/>
              <w:ind w:firstLine="0"/>
              <w:jc w:val="center"/>
              <w:rPr>
                <w:rFonts w:ascii="Arial" w:hAnsi="Arial" w:cs="Arial"/>
                <w:b/>
                <w:bCs/>
              </w:rPr>
            </w:pPr>
            <w:r w:rsidRPr="00264DE2">
              <w:rPr>
                <w:rFonts w:ascii="Arial" w:hAnsi="Arial" w:cs="Arial"/>
                <w:b/>
                <w:bCs/>
              </w:rPr>
              <w:t>Description</w:t>
            </w:r>
          </w:p>
        </w:tc>
        <w:tc>
          <w:tcPr>
            <w:tcW w:w="1005" w:type="dxa"/>
            <w:shd w:val="clear" w:color="auto" w:fill="E7E6E6" w:themeFill="background2"/>
            <w:vAlign w:val="center"/>
          </w:tcPr>
          <w:p w14:paraId="5FB528C9" w14:textId="77777777" w:rsidR="00753287" w:rsidRPr="00264DE2" w:rsidRDefault="00753287" w:rsidP="00753287">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SR</w:t>
            </w:r>
            <w:r w:rsidRPr="00264DE2">
              <w:rPr>
                <w:rFonts w:ascii="Arial" w:hAnsi="Arial" w:cs="Arial"/>
                <w:b/>
                <w:bCs/>
              </w:rPr>
              <w:t>P</w:t>
            </w:r>
          </w:p>
        </w:tc>
        <w:tc>
          <w:tcPr>
            <w:tcW w:w="1066" w:type="dxa"/>
            <w:shd w:val="clear" w:color="auto" w:fill="E7E6E6" w:themeFill="background2"/>
            <w:vAlign w:val="center"/>
          </w:tcPr>
          <w:p w14:paraId="43EA81D5" w14:textId="77777777" w:rsidR="00753287" w:rsidRPr="00264DE2" w:rsidRDefault="00753287" w:rsidP="00753287">
            <w:pPr>
              <w:spacing w:line="240" w:lineRule="auto"/>
              <w:ind w:firstLine="0"/>
              <w:jc w:val="center"/>
              <w:rPr>
                <w:rFonts w:ascii="Arial" w:hAnsi="Arial" w:cs="Arial"/>
                <w:b/>
                <w:bCs/>
              </w:rPr>
            </w:pPr>
            <w:r w:rsidRPr="00264DE2">
              <w:rPr>
                <w:rFonts w:ascii="Arial" w:hAnsi="Arial" w:cs="Arial"/>
                <w:b/>
                <w:bCs/>
              </w:rPr>
              <w:t>M</w:t>
            </w:r>
            <w:r>
              <w:rPr>
                <w:rFonts w:ascii="Arial" w:hAnsi="Arial" w:cs="Arial"/>
                <w:b/>
                <w:bCs/>
              </w:rPr>
              <w:t>A</w:t>
            </w:r>
            <w:r w:rsidRPr="00264DE2">
              <w:rPr>
                <w:rFonts w:ascii="Arial" w:hAnsi="Arial" w:cs="Arial"/>
                <w:b/>
                <w:bCs/>
              </w:rPr>
              <w:t>P</w:t>
            </w:r>
          </w:p>
        </w:tc>
        <w:tc>
          <w:tcPr>
            <w:tcW w:w="1541" w:type="dxa"/>
            <w:shd w:val="clear" w:color="auto" w:fill="E7E6E6" w:themeFill="background2"/>
            <w:vAlign w:val="center"/>
          </w:tcPr>
          <w:p w14:paraId="1683A7EA" w14:textId="77777777" w:rsidR="00753287" w:rsidRPr="00264DE2" w:rsidRDefault="00753287" w:rsidP="00753287">
            <w:pPr>
              <w:pStyle w:val="BasicParagraph"/>
              <w:spacing w:line="240" w:lineRule="auto"/>
              <w:jc w:val="center"/>
              <w:rPr>
                <w:rStyle w:val="IntroCopy"/>
                <w:b/>
                <w:bCs/>
                <w:sz w:val="20"/>
                <w:szCs w:val="20"/>
              </w:rPr>
            </w:pPr>
            <w:r w:rsidRPr="00D13759">
              <w:rPr>
                <w:rStyle w:val="IntroCopy"/>
                <w:b/>
                <w:bCs/>
                <w:sz w:val="20"/>
                <w:szCs w:val="20"/>
              </w:rPr>
              <w:t xml:space="preserve">Pieces </w:t>
            </w:r>
            <w:r>
              <w:rPr>
                <w:rStyle w:val="IntroCopy"/>
                <w:b/>
                <w:bCs/>
                <w:sz w:val="20"/>
                <w:szCs w:val="20"/>
              </w:rPr>
              <w:t>P</w:t>
            </w:r>
            <w:r w:rsidRPr="00D13759">
              <w:rPr>
                <w:rStyle w:val="IntroCopy"/>
                <w:b/>
                <w:bCs/>
                <w:sz w:val="20"/>
                <w:szCs w:val="20"/>
              </w:rPr>
              <w:t xml:space="preserve">er </w:t>
            </w:r>
            <w:r>
              <w:rPr>
                <w:rStyle w:val="IntroCopy"/>
                <w:b/>
                <w:bCs/>
                <w:sz w:val="20"/>
                <w:szCs w:val="20"/>
              </w:rPr>
              <w:t>C</w:t>
            </w:r>
            <w:r w:rsidRPr="00D13759">
              <w:rPr>
                <w:rStyle w:val="IntroCopy"/>
                <w:b/>
                <w:bCs/>
                <w:sz w:val="20"/>
                <w:szCs w:val="20"/>
              </w:rPr>
              <w:t>ase</w:t>
            </w:r>
          </w:p>
        </w:tc>
        <w:tc>
          <w:tcPr>
            <w:tcW w:w="1091" w:type="dxa"/>
            <w:shd w:val="clear" w:color="auto" w:fill="E7E6E6" w:themeFill="background2"/>
            <w:vAlign w:val="center"/>
          </w:tcPr>
          <w:p w14:paraId="53CD8630" w14:textId="77777777" w:rsidR="00753287" w:rsidRPr="00264DE2" w:rsidRDefault="00753287" w:rsidP="00753287">
            <w:pPr>
              <w:pStyle w:val="BasicParagraph"/>
              <w:spacing w:line="240" w:lineRule="auto"/>
              <w:jc w:val="center"/>
              <w:rPr>
                <w:rStyle w:val="IntroCopy"/>
                <w:b/>
                <w:bCs/>
                <w:sz w:val="20"/>
                <w:szCs w:val="20"/>
              </w:rPr>
            </w:pPr>
            <w:r>
              <w:rPr>
                <w:rStyle w:val="IntroCopy"/>
                <w:b/>
                <w:bCs/>
                <w:sz w:val="20"/>
                <w:szCs w:val="20"/>
              </w:rPr>
              <w:t>Origin</w:t>
            </w:r>
          </w:p>
        </w:tc>
        <w:tc>
          <w:tcPr>
            <w:tcW w:w="1739" w:type="dxa"/>
            <w:shd w:val="clear" w:color="auto" w:fill="E7E6E6" w:themeFill="background2"/>
            <w:vAlign w:val="center"/>
          </w:tcPr>
          <w:p w14:paraId="0EA1B289" w14:textId="77777777" w:rsidR="00753287" w:rsidRPr="00264DE2" w:rsidRDefault="00753287" w:rsidP="00753287">
            <w:pPr>
              <w:pStyle w:val="BasicParagraph"/>
              <w:spacing w:line="240" w:lineRule="auto"/>
              <w:jc w:val="center"/>
              <w:rPr>
                <w:rStyle w:val="IntroCopy"/>
                <w:b/>
                <w:bCs/>
                <w:sz w:val="20"/>
                <w:szCs w:val="20"/>
              </w:rPr>
            </w:pPr>
            <w:r w:rsidRPr="00264DE2">
              <w:rPr>
                <w:rStyle w:val="IntroCopy"/>
                <w:b/>
                <w:bCs/>
                <w:sz w:val="20"/>
                <w:szCs w:val="20"/>
              </w:rPr>
              <w:t>Available</w:t>
            </w:r>
          </w:p>
        </w:tc>
      </w:tr>
      <w:tr w:rsidR="00753287" w:rsidRPr="007B5A1F" w14:paraId="26011054" w14:textId="77777777" w:rsidTr="00753287">
        <w:trPr>
          <w:trHeight w:val="530"/>
        </w:trPr>
        <w:tc>
          <w:tcPr>
            <w:tcW w:w="1785" w:type="dxa"/>
            <w:shd w:val="clear" w:color="auto" w:fill="FFFFFF" w:themeFill="background1"/>
            <w:vAlign w:val="center"/>
          </w:tcPr>
          <w:p w14:paraId="12D03677" w14:textId="6C26F5AA" w:rsidR="00753287" w:rsidRPr="001F6215" w:rsidRDefault="006D4AB9" w:rsidP="00753287">
            <w:pPr>
              <w:spacing w:line="240" w:lineRule="auto"/>
              <w:ind w:firstLine="0"/>
              <w:jc w:val="center"/>
              <w:rPr>
                <w:rFonts w:ascii="Arial" w:hAnsi="Arial" w:cs="Arial"/>
              </w:rPr>
            </w:pPr>
            <w:r w:rsidRPr="006D4AB9">
              <w:rPr>
                <w:rFonts w:ascii="Arial" w:hAnsi="Arial" w:cs="Arial"/>
              </w:rPr>
              <w:t>784695900530</w:t>
            </w:r>
          </w:p>
        </w:tc>
        <w:tc>
          <w:tcPr>
            <w:tcW w:w="852" w:type="dxa"/>
            <w:shd w:val="clear" w:color="auto" w:fill="FFFFFF" w:themeFill="background1"/>
            <w:vAlign w:val="center"/>
          </w:tcPr>
          <w:p w14:paraId="58C61FD0" w14:textId="7C92A574" w:rsidR="00753287" w:rsidRPr="00D77CF9" w:rsidRDefault="006D4AB9" w:rsidP="00753287">
            <w:pPr>
              <w:spacing w:line="240" w:lineRule="auto"/>
              <w:ind w:firstLine="0"/>
              <w:jc w:val="center"/>
              <w:rPr>
                <w:rFonts w:ascii="Arial" w:hAnsi="Arial" w:cs="Arial"/>
              </w:rPr>
            </w:pPr>
            <w:r w:rsidRPr="006D4AB9">
              <w:rPr>
                <w:rFonts w:ascii="Arial" w:hAnsi="Arial" w:cs="Arial"/>
              </w:rPr>
              <w:t>90053</w:t>
            </w:r>
          </w:p>
        </w:tc>
        <w:tc>
          <w:tcPr>
            <w:tcW w:w="1896" w:type="dxa"/>
            <w:shd w:val="clear" w:color="auto" w:fill="FFFFFF" w:themeFill="background1"/>
            <w:vAlign w:val="center"/>
          </w:tcPr>
          <w:p w14:paraId="43BF4B53" w14:textId="0F27564E" w:rsidR="00753287" w:rsidRPr="005F3DAC" w:rsidRDefault="006D4AB9" w:rsidP="00753287">
            <w:pPr>
              <w:spacing w:line="240" w:lineRule="auto"/>
              <w:ind w:firstLine="0"/>
              <w:jc w:val="center"/>
              <w:rPr>
                <w:rFonts w:ascii="Arial" w:hAnsi="Arial" w:cs="Arial"/>
                <w:bCs/>
              </w:rPr>
            </w:pPr>
            <w:r w:rsidRPr="006D4AB9">
              <w:rPr>
                <w:rFonts w:ascii="Arial" w:hAnsi="Arial" w:cs="Arial"/>
                <w:bCs/>
                <w:color w:val="000000" w:themeColor="text1"/>
              </w:rPr>
              <w:t>B6 Builders Support Kit 2</w:t>
            </w:r>
          </w:p>
        </w:tc>
        <w:tc>
          <w:tcPr>
            <w:tcW w:w="1005" w:type="dxa"/>
            <w:shd w:val="clear" w:color="auto" w:fill="FFFFFF" w:themeFill="background1"/>
            <w:vAlign w:val="center"/>
          </w:tcPr>
          <w:p w14:paraId="1CB9840C" w14:textId="321EA0F9" w:rsidR="00753287" w:rsidRPr="001F6215" w:rsidRDefault="00753287" w:rsidP="00753287">
            <w:pPr>
              <w:spacing w:line="240" w:lineRule="auto"/>
              <w:ind w:firstLine="0"/>
              <w:jc w:val="center"/>
              <w:rPr>
                <w:rFonts w:ascii="Arial" w:hAnsi="Arial" w:cs="Arial"/>
              </w:rPr>
            </w:pPr>
            <w:r w:rsidRPr="00915704">
              <w:rPr>
                <w:rFonts w:ascii="Arial" w:hAnsi="Arial" w:cs="Arial"/>
              </w:rPr>
              <w:t>$</w:t>
            </w:r>
            <w:r w:rsidR="006D4AB9" w:rsidRPr="006D4AB9">
              <w:rPr>
                <w:rFonts w:ascii="Arial" w:hAnsi="Arial" w:cs="Arial"/>
              </w:rPr>
              <w:t>399.99</w:t>
            </w:r>
          </w:p>
        </w:tc>
        <w:tc>
          <w:tcPr>
            <w:tcW w:w="1066" w:type="dxa"/>
            <w:shd w:val="clear" w:color="auto" w:fill="FFFFFF" w:themeFill="background1"/>
            <w:vAlign w:val="center"/>
          </w:tcPr>
          <w:p w14:paraId="140B927C" w14:textId="1C97BD4E" w:rsidR="00753287" w:rsidRPr="001F6215" w:rsidRDefault="00753287" w:rsidP="00753287">
            <w:pPr>
              <w:spacing w:line="240" w:lineRule="auto"/>
              <w:ind w:firstLine="0"/>
              <w:jc w:val="center"/>
              <w:rPr>
                <w:rFonts w:ascii="Arial" w:hAnsi="Arial" w:cs="Arial"/>
              </w:rPr>
            </w:pPr>
            <w:r>
              <w:rPr>
                <w:rFonts w:ascii="Arial" w:hAnsi="Arial" w:cs="Arial"/>
              </w:rPr>
              <w:t>$</w:t>
            </w:r>
            <w:r w:rsidR="006D4AB9" w:rsidRPr="006D4AB9">
              <w:rPr>
                <w:rFonts w:ascii="Arial" w:hAnsi="Arial" w:cs="Arial"/>
              </w:rPr>
              <w:t>269.99</w:t>
            </w:r>
          </w:p>
        </w:tc>
        <w:tc>
          <w:tcPr>
            <w:tcW w:w="1541" w:type="dxa"/>
            <w:shd w:val="clear" w:color="auto" w:fill="FFFFFF" w:themeFill="background1"/>
            <w:vAlign w:val="center"/>
          </w:tcPr>
          <w:p w14:paraId="1AFF5586" w14:textId="0EAD35B4" w:rsidR="00753287" w:rsidRPr="00E93262" w:rsidRDefault="00E817BC" w:rsidP="00753287">
            <w:pPr>
              <w:pStyle w:val="BasicParagraph"/>
              <w:spacing w:line="240" w:lineRule="auto"/>
              <w:jc w:val="center"/>
              <w:rPr>
                <w:rStyle w:val="IntroCopy"/>
                <w:sz w:val="20"/>
                <w:szCs w:val="20"/>
              </w:rPr>
            </w:pPr>
            <w:r w:rsidRPr="00E817BC">
              <w:rPr>
                <w:rStyle w:val="IntroCopy"/>
                <w:sz w:val="20"/>
                <w:szCs w:val="20"/>
              </w:rPr>
              <w:t>12</w:t>
            </w:r>
          </w:p>
        </w:tc>
        <w:tc>
          <w:tcPr>
            <w:tcW w:w="1091" w:type="dxa"/>
            <w:shd w:val="clear" w:color="auto" w:fill="FFFFFF" w:themeFill="background1"/>
            <w:vAlign w:val="center"/>
          </w:tcPr>
          <w:p w14:paraId="5080AB2E" w14:textId="77777777" w:rsidR="00753287" w:rsidRPr="00E93262" w:rsidRDefault="00753287" w:rsidP="00753287">
            <w:pPr>
              <w:pStyle w:val="BasicParagraph"/>
              <w:spacing w:line="240" w:lineRule="auto"/>
              <w:jc w:val="center"/>
              <w:rPr>
                <w:rStyle w:val="IntroCopy"/>
                <w:color w:val="000000" w:themeColor="text1"/>
                <w:sz w:val="20"/>
                <w:szCs w:val="20"/>
              </w:rPr>
            </w:pPr>
            <w:r>
              <w:rPr>
                <w:rStyle w:val="IntroCopy"/>
                <w:color w:val="000000" w:themeColor="text1"/>
                <w:sz w:val="20"/>
                <w:szCs w:val="20"/>
              </w:rPr>
              <w:t>TW</w:t>
            </w:r>
          </w:p>
        </w:tc>
        <w:tc>
          <w:tcPr>
            <w:tcW w:w="1739" w:type="dxa"/>
            <w:shd w:val="clear" w:color="auto" w:fill="FFFFFF" w:themeFill="background1"/>
            <w:vAlign w:val="center"/>
          </w:tcPr>
          <w:p w14:paraId="7333D1B5" w14:textId="12DA0841" w:rsidR="00753287" w:rsidRPr="009D4E00" w:rsidRDefault="00064152" w:rsidP="00753287">
            <w:pPr>
              <w:pStyle w:val="BasicParagraph"/>
              <w:spacing w:line="240" w:lineRule="auto"/>
              <w:jc w:val="center"/>
              <w:rPr>
                <w:rStyle w:val="IntroCopy"/>
                <w:color w:val="000000" w:themeColor="text1"/>
                <w:sz w:val="20"/>
                <w:szCs w:val="20"/>
              </w:rPr>
            </w:pPr>
            <w:r>
              <w:rPr>
                <w:rStyle w:val="IntroCopy"/>
                <w:color w:val="auto"/>
                <w:sz w:val="20"/>
                <w:szCs w:val="20"/>
              </w:rPr>
              <w:t>End of February</w:t>
            </w:r>
          </w:p>
        </w:tc>
      </w:tr>
    </w:tbl>
    <w:p w14:paraId="1C11DB2A" w14:textId="77777777" w:rsidR="00753287" w:rsidRDefault="00753287" w:rsidP="00CF1DE4">
      <w:pPr>
        <w:pStyle w:val="BasicParagraph"/>
        <w:rPr>
          <w:rStyle w:val="IntroCopy"/>
          <w:sz w:val="20"/>
          <w:szCs w:val="20"/>
        </w:rPr>
      </w:pPr>
    </w:p>
    <w:p w14:paraId="6212AB2E" w14:textId="77777777" w:rsidR="00753287" w:rsidRDefault="00753287" w:rsidP="00CF1DE4">
      <w:pPr>
        <w:pStyle w:val="BasicParagraph"/>
        <w:rPr>
          <w:rStyle w:val="IntroCopy"/>
          <w:sz w:val="20"/>
          <w:szCs w:val="20"/>
        </w:rPr>
      </w:pPr>
    </w:p>
    <w:p w14:paraId="3F912310" w14:textId="03D44EFE" w:rsidR="00753287" w:rsidRDefault="008B0386" w:rsidP="00CF1DE4">
      <w:pPr>
        <w:pStyle w:val="BasicParagraph"/>
        <w:rPr>
          <w:rStyle w:val="IntroCopy"/>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14:anchorId="3A239FEF" wp14:editId="7B6A1069">
                <wp:simplePos x="0" y="0"/>
                <wp:positionH relativeFrom="column">
                  <wp:posOffset>3829050</wp:posOffset>
                </wp:positionH>
                <wp:positionV relativeFrom="paragraph">
                  <wp:posOffset>90805</wp:posOffset>
                </wp:positionV>
                <wp:extent cx="3343275" cy="2228850"/>
                <wp:effectExtent l="0" t="0" r="0" b="0"/>
                <wp:wrapNone/>
                <wp:docPr id="1410775517" name="Text Box 17"/>
                <wp:cNvGraphicFramePr/>
                <a:graphic xmlns:a="http://schemas.openxmlformats.org/drawingml/2006/main">
                  <a:graphicData uri="http://schemas.microsoft.com/office/word/2010/wordprocessingShape">
                    <wps:wsp>
                      <wps:cNvSpPr txBox="1"/>
                      <wps:spPr>
                        <a:xfrm>
                          <a:off x="0" y="0"/>
                          <a:ext cx="3343275" cy="2228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161077" w14:textId="35BE4697" w:rsidR="00753287" w:rsidRPr="00753287" w:rsidRDefault="00753287" w:rsidP="00753287">
                            <w:pPr>
                              <w:ind w:firstLine="0"/>
                              <w:jc w:val="both"/>
                              <w:rPr>
                                <w:rFonts w:ascii="Arial" w:hAnsi="Arial" w:cs="Arial"/>
                                <w:b/>
                                <w:bCs/>
                                <w:sz w:val="22"/>
                                <w:szCs w:val="22"/>
                              </w:rPr>
                            </w:pPr>
                            <w:r w:rsidRPr="00753287">
                              <w:rPr>
                                <w:rFonts w:ascii="Arial" w:hAnsi="Arial" w:cs="Arial"/>
                                <w:b/>
                                <w:bCs/>
                                <w:color w:val="1F4E79" w:themeColor="accent5" w:themeShade="80"/>
                                <w:sz w:val="22"/>
                                <w:szCs w:val="22"/>
                              </w:rPr>
                              <w:t>OTHER HELPFUL ITEMS</w:t>
                            </w:r>
                            <w:r>
                              <w:rPr>
                                <w:rFonts w:ascii="Arial" w:hAnsi="Arial" w:cs="Arial"/>
                                <w:b/>
                                <w:bCs/>
                                <w:color w:val="1F4E79" w:themeColor="accent5" w:themeShade="80"/>
                                <w:sz w:val="22"/>
                                <w:szCs w:val="22"/>
                              </w:rPr>
                              <w:t>:</w:t>
                            </w:r>
                          </w:p>
                          <w:p w14:paraId="1F8262F9" w14:textId="3C19CE36" w:rsidR="00753287" w:rsidRPr="00753287" w:rsidRDefault="00753287" w:rsidP="008B0386">
                            <w:pPr>
                              <w:ind w:left="180" w:hanging="180"/>
                              <w:jc w:val="both"/>
                              <w:rPr>
                                <w:rFonts w:ascii="Arial" w:hAnsi="Arial" w:cs="Arial"/>
                              </w:rPr>
                            </w:pPr>
                            <w:r w:rsidRPr="00753287">
                              <w:rPr>
                                <w:rFonts w:ascii="Arial" w:hAnsi="Arial" w:cs="Arial"/>
                              </w:rPr>
                              <w:t>• Silicone Shock Fluid (Refer to catalog for complete listings)</w:t>
                            </w:r>
                          </w:p>
                          <w:p w14:paraId="681BB7B5" w14:textId="77777777" w:rsidR="00753287" w:rsidRPr="00753287" w:rsidRDefault="00753287" w:rsidP="00753287">
                            <w:pPr>
                              <w:ind w:firstLine="0"/>
                              <w:jc w:val="both"/>
                              <w:rPr>
                                <w:rFonts w:ascii="Arial" w:hAnsi="Arial" w:cs="Arial"/>
                              </w:rPr>
                            </w:pPr>
                            <w:r w:rsidRPr="00753287">
                              <w:rPr>
                                <w:rFonts w:ascii="Arial" w:hAnsi="Arial" w:cs="Arial"/>
                              </w:rPr>
                              <w:t>• Silicone Diff Fluid (Refer to catalog for complete listings)</w:t>
                            </w:r>
                          </w:p>
                          <w:p w14:paraId="0A637F03" w14:textId="77777777" w:rsidR="00753287" w:rsidRPr="00753287" w:rsidRDefault="00753287" w:rsidP="00753287">
                            <w:pPr>
                              <w:ind w:firstLine="0"/>
                              <w:jc w:val="both"/>
                              <w:rPr>
                                <w:rFonts w:ascii="Arial" w:hAnsi="Arial" w:cs="Arial"/>
                              </w:rPr>
                            </w:pPr>
                            <w:r w:rsidRPr="00753287">
                              <w:rPr>
                                <w:rFonts w:ascii="Arial" w:hAnsi="Arial" w:cs="Arial"/>
                              </w:rPr>
                              <w:t>• Body Scissors (AE Part # 1737)</w:t>
                            </w:r>
                          </w:p>
                          <w:p w14:paraId="260C4AEB" w14:textId="77777777" w:rsidR="00753287" w:rsidRPr="00753287" w:rsidRDefault="00753287" w:rsidP="00753287">
                            <w:pPr>
                              <w:ind w:firstLine="0"/>
                              <w:jc w:val="both"/>
                              <w:rPr>
                                <w:rFonts w:ascii="Arial" w:hAnsi="Arial" w:cs="Arial"/>
                              </w:rPr>
                            </w:pPr>
                            <w:r w:rsidRPr="00753287">
                              <w:rPr>
                                <w:rFonts w:ascii="Arial" w:hAnsi="Arial" w:cs="Arial"/>
                              </w:rPr>
                              <w:t>• Reamer / Hole Punch</w:t>
                            </w:r>
                          </w:p>
                          <w:p w14:paraId="40A2CF05" w14:textId="77777777" w:rsidR="00753287" w:rsidRPr="00753287" w:rsidRDefault="00753287" w:rsidP="00753287">
                            <w:pPr>
                              <w:ind w:firstLine="0"/>
                              <w:jc w:val="both"/>
                              <w:rPr>
                                <w:rFonts w:ascii="Arial" w:hAnsi="Arial" w:cs="Arial"/>
                              </w:rPr>
                            </w:pPr>
                            <w:r w:rsidRPr="00753287">
                              <w:rPr>
                                <w:rFonts w:ascii="Arial" w:hAnsi="Arial" w:cs="Arial"/>
                              </w:rPr>
                              <w:t>• FT Wrench Set (AE Part #1519)</w:t>
                            </w:r>
                          </w:p>
                          <w:p w14:paraId="40ECCEC1" w14:textId="77777777" w:rsidR="00753287" w:rsidRPr="00753287" w:rsidRDefault="00753287" w:rsidP="00753287">
                            <w:pPr>
                              <w:ind w:firstLine="0"/>
                              <w:jc w:val="both"/>
                              <w:rPr>
                                <w:rFonts w:ascii="Arial" w:hAnsi="Arial" w:cs="Arial"/>
                              </w:rPr>
                            </w:pPr>
                            <w:r w:rsidRPr="00753287">
                              <w:rPr>
                                <w:rFonts w:ascii="Arial" w:hAnsi="Arial" w:cs="Arial"/>
                              </w:rPr>
                              <w:t>• Hobby Knife</w:t>
                            </w:r>
                          </w:p>
                          <w:p w14:paraId="57C49715" w14:textId="77777777" w:rsidR="00753287" w:rsidRPr="00753287" w:rsidRDefault="00753287" w:rsidP="00753287">
                            <w:pPr>
                              <w:ind w:firstLine="0"/>
                              <w:jc w:val="both"/>
                              <w:rPr>
                                <w:rFonts w:ascii="Arial" w:hAnsi="Arial" w:cs="Arial"/>
                              </w:rPr>
                            </w:pPr>
                            <w:r w:rsidRPr="00753287">
                              <w:rPr>
                                <w:rFonts w:ascii="Arial" w:hAnsi="Arial" w:cs="Arial"/>
                              </w:rPr>
                              <w:t>• Needle Nose Pliers</w:t>
                            </w:r>
                          </w:p>
                          <w:p w14:paraId="2BE4D9B8" w14:textId="77777777" w:rsidR="00753287" w:rsidRPr="00753287" w:rsidRDefault="00753287" w:rsidP="00753287">
                            <w:pPr>
                              <w:ind w:firstLine="0"/>
                              <w:jc w:val="both"/>
                              <w:rPr>
                                <w:rFonts w:ascii="Arial" w:hAnsi="Arial" w:cs="Arial"/>
                              </w:rPr>
                            </w:pPr>
                            <w:r w:rsidRPr="00753287">
                              <w:rPr>
                                <w:rFonts w:ascii="Arial" w:hAnsi="Arial" w:cs="Arial"/>
                              </w:rPr>
                              <w:t>• Wire Cutters</w:t>
                            </w:r>
                          </w:p>
                          <w:p w14:paraId="05814090" w14:textId="77777777" w:rsidR="00753287" w:rsidRPr="00753287" w:rsidRDefault="00753287" w:rsidP="00753287">
                            <w:pPr>
                              <w:ind w:firstLine="0"/>
                              <w:jc w:val="both"/>
                              <w:rPr>
                                <w:rFonts w:ascii="Arial" w:hAnsi="Arial" w:cs="Arial"/>
                              </w:rPr>
                            </w:pPr>
                            <w:r w:rsidRPr="00753287">
                              <w:rPr>
                                <w:rFonts w:ascii="Arial" w:hAnsi="Arial" w:cs="Arial"/>
                              </w:rPr>
                              <w:t>• Soldering Iron</w:t>
                            </w:r>
                          </w:p>
                          <w:p w14:paraId="47067477" w14:textId="4A968A30" w:rsidR="00753287" w:rsidRPr="00753287" w:rsidRDefault="00753287" w:rsidP="00753287">
                            <w:pPr>
                              <w:ind w:firstLine="0"/>
                              <w:jc w:val="both"/>
                              <w:rPr>
                                <w:rFonts w:ascii="Arial" w:hAnsi="Arial" w:cs="Arial"/>
                              </w:rPr>
                            </w:pPr>
                            <w:r w:rsidRPr="00753287">
                              <w:rPr>
                                <w:rFonts w:ascii="Arial" w:hAnsi="Arial" w:cs="Arial"/>
                              </w:rPr>
                              <w:t>• Calipers or a Precision Ruler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39FEF" id="Text Box 17" o:spid="_x0000_s1033" type="#_x0000_t202" style="position:absolute;margin-left:301.5pt;margin-top:7.15pt;width:263.25pt;height:17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" filled="f" stroked="f">
                <v:textbox>
                  <w:txbxContent>
                    <w:p w14:paraId="2E161077" w14:textId="35BE4697" w:rsidR="00753287" w:rsidRPr="00753287" w:rsidRDefault="00753287" w:rsidP="00753287">
                      <w:pPr>
                        <w:ind w:firstLine="0"/>
                        <w:jc w:val="both"/>
                        <w:rPr>
                          <w:rFonts w:ascii="Arial" w:hAnsi="Arial" w:cs="Arial"/>
                          <w:b/>
                          <w:bCs/>
                          <w:sz w:val="22"/>
                          <w:szCs w:val="22"/>
                        </w:rPr>
                      </w:pPr>
                      <w:r w:rsidRPr="00753287">
                        <w:rPr>
                          <w:rFonts w:ascii="Arial" w:hAnsi="Arial" w:cs="Arial"/>
                          <w:b/>
                          <w:bCs/>
                          <w:color w:val="1F4E79" w:themeColor="accent5" w:themeShade="80"/>
                          <w:sz w:val="22"/>
                          <w:szCs w:val="22"/>
                        </w:rPr>
                        <w:t>OTHER HELPFUL ITEMS</w:t>
                      </w:r>
                      <w:r>
                        <w:rPr>
                          <w:rFonts w:ascii="Arial" w:hAnsi="Arial" w:cs="Arial"/>
                          <w:b/>
                          <w:bCs/>
                          <w:color w:val="1F4E79" w:themeColor="accent5" w:themeShade="80"/>
                          <w:sz w:val="22"/>
                          <w:szCs w:val="22"/>
                        </w:rPr>
                        <w:t>:</w:t>
                      </w:r>
                    </w:p>
                    <w:p w14:paraId="1F8262F9" w14:textId="3C19CE36" w:rsidR="00753287" w:rsidRPr="00753287" w:rsidRDefault="00753287" w:rsidP="008B0386">
                      <w:pPr>
                        <w:ind w:left="180" w:hanging="180"/>
                        <w:jc w:val="both"/>
                        <w:rPr>
                          <w:rFonts w:ascii="Arial" w:hAnsi="Arial" w:cs="Arial"/>
                        </w:rPr>
                      </w:pPr>
                      <w:r w:rsidRPr="00753287">
                        <w:rPr>
                          <w:rFonts w:ascii="Arial" w:hAnsi="Arial" w:cs="Arial"/>
                        </w:rPr>
                        <w:t>• Silicone Shock Fluid (Refer to catalog for complete listings)</w:t>
                      </w:r>
                    </w:p>
                    <w:p w14:paraId="681BB7B5" w14:textId="77777777" w:rsidR="00753287" w:rsidRPr="00753287" w:rsidRDefault="00753287" w:rsidP="00753287">
                      <w:pPr>
                        <w:ind w:firstLine="0"/>
                        <w:jc w:val="both"/>
                        <w:rPr>
                          <w:rFonts w:ascii="Arial" w:hAnsi="Arial" w:cs="Arial"/>
                        </w:rPr>
                      </w:pPr>
                      <w:r w:rsidRPr="00753287">
                        <w:rPr>
                          <w:rFonts w:ascii="Arial" w:hAnsi="Arial" w:cs="Arial"/>
                        </w:rPr>
                        <w:t>• Silicone Diff Fluid (Refer to catalog for complete listings)</w:t>
                      </w:r>
                    </w:p>
                    <w:p w14:paraId="0A637F03" w14:textId="77777777" w:rsidR="00753287" w:rsidRPr="00753287" w:rsidRDefault="00753287" w:rsidP="00753287">
                      <w:pPr>
                        <w:ind w:firstLine="0"/>
                        <w:jc w:val="both"/>
                        <w:rPr>
                          <w:rFonts w:ascii="Arial" w:hAnsi="Arial" w:cs="Arial"/>
                        </w:rPr>
                      </w:pPr>
                      <w:r w:rsidRPr="00753287">
                        <w:rPr>
                          <w:rFonts w:ascii="Arial" w:hAnsi="Arial" w:cs="Arial"/>
                        </w:rPr>
                        <w:t>• Body Scissors (AE Part # 1737)</w:t>
                      </w:r>
                    </w:p>
                    <w:p w14:paraId="260C4AEB" w14:textId="77777777" w:rsidR="00753287" w:rsidRPr="00753287" w:rsidRDefault="00753287" w:rsidP="00753287">
                      <w:pPr>
                        <w:ind w:firstLine="0"/>
                        <w:jc w:val="both"/>
                        <w:rPr>
                          <w:rFonts w:ascii="Arial" w:hAnsi="Arial" w:cs="Arial"/>
                        </w:rPr>
                      </w:pPr>
                      <w:r w:rsidRPr="00753287">
                        <w:rPr>
                          <w:rFonts w:ascii="Arial" w:hAnsi="Arial" w:cs="Arial"/>
                        </w:rPr>
                        <w:t>• Reamer / Hole Punch</w:t>
                      </w:r>
                    </w:p>
                    <w:p w14:paraId="40A2CF05" w14:textId="77777777" w:rsidR="00753287" w:rsidRPr="00753287" w:rsidRDefault="00753287" w:rsidP="00753287">
                      <w:pPr>
                        <w:ind w:firstLine="0"/>
                        <w:jc w:val="both"/>
                        <w:rPr>
                          <w:rFonts w:ascii="Arial" w:hAnsi="Arial" w:cs="Arial"/>
                        </w:rPr>
                      </w:pPr>
                      <w:r w:rsidRPr="00753287">
                        <w:rPr>
                          <w:rFonts w:ascii="Arial" w:hAnsi="Arial" w:cs="Arial"/>
                        </w:rPr>
                        <w:t>• FT Wrench Set (AE Part #1519)</w:t>
                      </w:r>
                    </w:p>
                    <w:p w14:paraId="40ECCEC1" w14:textId="77777777" w:rsidR="00753287" w:rsidRPr="00753287" w:rsidRDefault="00753287" w:rsidP="00753287">
                      <w:pPr>
                        <w:ind w:firstLine="0"/>
                        <w:jc w:val="both"/>
                        <w:rPr>
                          <w:rFonts w:ascii="Arial" w:hAnsi="Arial" w:cs="Arial"/>
                        </w:rPr>
                      </w:pPr>
                      <w:r w:rsidRPr="00753287">
                        <w:rPr>
                          <w:rFonts w:ascii="Arial" w:hAnsi="Arial" w:cs="Arial"/>
                        </w:rPr>
                        <w:t>• Hobby Knife</w:t>
                      </w:r>
                    </w:p>
                    <w:p w14:paraId="57C49715" w14:textId="77777777" w:rsidR="00753287" w:rsidRPr="00753287" w:rsidRDefault="00753287" w:rsidP="00753287">
                      <w:pPr>
                        <w:ind w:firstLine="0"/>
                        <w:jc w:val="both"/>
                        <w:rPr>
                          <w:rFonts w:ascii="Arial" w:hAnsi="Arial" w:cs="Arial"/>
                        </w:rPr>
                      </w:pPr>
                      <w:r w:rsidRPr="00753287">
                        <w:rPr>
                          <w:rFonts w:ascii="Arial" w:hAnsi="Arial" w:cs="Arial"/>
                        </w:rPr>
                        <w:t>• Needle Nose Pliers</w:t>
                      </w:r>
                    </w:p>
                    <w:p w14:paraId="2BE4D9B8" w14:textId="77777777" w:rsidR="00753287" w:rsidRPr="00753287" w:rsidRDefault="00753287" w:rsidP="00753287">
                      <w:pPr>
                        <w:ind w:firstLine="0"/>
                        <w:jc w:val="both"/>
                        <w:rPr>
                          <w:rFonts w:ascii="Arial" w:hAnsi="Arial" w:cs="Arial"/>
                        </w:rPr>
                      </w:pPr>
                      <w:r w:rsidRPr="00753287">
                        <w:rPr>
                          <w:rFonts w:ascii="Arial" w:hAnsi="Arial" w:cs="Arial"/>
                        </w:rPr>
                        <w:t>• Wire Cutters</w:t>
                      </w:r>
                    </w:p>
                    <w:p w14:paraId="05814090" w14:textId="77777777" w:rsidR="00753287" w:rsidRPr="00753287" w:rsidRDefault="00753287" w:rsidP="00753287">
                      <w:pPr>
                        <w:ind w:firstLine="0"/>
                        <w:jc w:val="both"/>
                        <w:rPr>
                          <w:rFonts w:ascii="Arial" w:hAnsi="Arial" w:cs="Arial"/>
                        </w:rPr>
                      </w:pPr>
                      <w:r w:rsidRPr="00753287">
                        <w:rPr>
                          <w:rFonts w:ascii="Arial" w:hAnsi="Arial" w:cs="Arial"/>
                        </w:rPr>
                        <w:t>• Soldering Iron</w:t>
                      </w:r>
                    </w:p>
                    <w:p w14:paraId="47067477" w14:textId="4A968A30" w:rsidR="00753287" w:rsidRPr="00753287" w:rsidRDefault="00753287" w:rsidP="00753287">
                      <w:pPr>
                        <w:ind w:firstLine="0"/>
                        <w:jc w:val="both"/>
                        <w:rPr>
                          <w:rFonts w:ascii="Arial" w:hAnsi="Arial" w:cs="Arial"/>
                        </w:rPr>
                      </w:pPr>
                      <w:r w:rsidRPr="00753287">
                        <w:rPr>
                          <w:rFonts w:ascii="Arial" w:hAnsi="Arial" w:cs="Arial"/>
                        </w:rPr>
                        <w:t>• Calipers or a Precision Ruler</w:t>
                      </w:r>
                    </w:p>
                  </w:txbxContent>
                </v:textbox>
              </v:shape>
            </w:pict>
          </mc:Fallback>
        </mc:AlternateContent>
      </w:r>
    </w:p>
    <w:p w14:paraId="61EBE9BF" w14:textId="10AE2529" w:rsidR="00753287" w:rsidRDefault="00753287" w:rsidP="00CF1DE4">
      <w:pPr>
        <w:pStyle w:val="BasicParagraph"/>
        <w:rPr>
          <w:rStyle w:val="IntroCopy"/>
          <w:sz w:val="20"/>
          <w:szCs w:val="20"/>
        </w:rPr>
      </w:pPr>
    </w:p>
    <w:p w14:paraId="09F313DA" w14:textId="77777777" w:rsidR="00753287" w:rsidRDefault="00753287" w:rsidP="00CF1DE4">
      <w:pPr>
        <w:pStyle w:val="BasicParagraph"/>
        <w:rPr>
          <w:rStyle w:val="IntroCopy"/>
          <w:sz w:val="20"/>
          <w:szCs w:val="20"/>
        </w:rPr>
      </w:pPr>
    </w:p>
    <w:p w14:paraId="28C445AB" w14:textId="77777777" w:rsidR="00753287" w:rsidRDefault="00753287" w:rsidP="00CF1DE4">
      <w:pPr>
        <w:pStyle w:val="BasicParagraph"/>
        <w:rPr>
          <w:rStyle w:val="IntroCopy"/>
          <w:sz w:val="20"/>
          <w:szCs w:val="20"/>
        </w:rPr>
      </w:pPr>
    </w:p>
    <w:p w14:paraId="0CEE6D70" w14:textId="77777777" w:rsidR="00753287" w:rsidRDefault="00753287" w:rsidP="00CF1DE4">
      <w:pPr>
        <w:pStyle w:val="BasicParagraph"/>
        <w:rPr>
          <w:rStyle w:val="IntroCopy"/>
          <w:sz w:val="20"/>
          <w:szCs w:val="20"/>
        </w:rPr>
      </w:pPr>
    </w:p>
    <w:p w14:paraId="56C0D3B6" w14:textId="77777777" w:rsidR="00753287" w:rsidRDefault="00753287" w:rsidP="00CF1DE4">
      <w:pPr>
        <w:pStyle w:val="BasicParagraph"/>
        <w:rPr>
          <w:rStyle w:val="IntroCopy"/>
          <w:sz w:val="20"/>
          <w:szCs w:val="20"/>
        </w:rPr>
      </w:pPr>
    </w:p>
    <w:p w14:paraId="566E3570" w14:textId="77777777" w:rsidR="00753287" w:rsidRDefault="00753287" w:rsidP="00CF1DE4">
      <w:pPr>
        <w:pStyle w:val="BasicParagraph"/>
        <w:rPr>
          <w:rStyle w:val="IntroCopy"/>
          <w:sz w:val="20"/>
          <w:szCs w:val="20"/>
        </w:rPr>
      </w:pPr>
    </w:p>
    <w:p w14:paraId="21CA0A80" w14:textId="77777777" w:rsidR="00753287" w:rsidRDefault="00753287" w:rsidP="00CF1DE4">
      <w:pPr>
        <w:pStyle w:val="BasicParagraph"/>
        <w:rPr>
          <w:rStyle w:val="IntroCopy"/>
          <w:sz w:val="20"/>
          <w:szCs w:val="20"/>
        </w:rPr>
      </w:pPr>
    </w:p>
    <w:p w14:paraId="586D3CC6" w14:textId="77777777" w:rsidR="00753287" w:rsidRDefault="00753287" w:rsidP="00CF1DE4">
      <w:pPr>
        <w:pStyle w:val="BasicParagraph"/>
        <w:rPr>
          <w:rStyle w:val="IntroCopy"/>
          <w:sz w:val="20"/>
          <w:szCs w:val="20"/>
        </w:rPr>
      </w:pPr>
    </w:p>
    <w:p w14:paraId="24A0B3BE" w14:textId="77777777" w:rsidR="00753287" w:rsidRDefault="00753287" w:rsidP="00CF1DE4">
      <w:pPr>
        <w:pStyle w:val="BasicParagraph"/>
        <w:rPr>
          <w:rStyle w:val="IntroCopy"/>
          <w:sz w:val="20"/>
          <w:szCs w:val="20"/>
        </w:rPr>
      </w:pPr>
    </w:p>
    <w:p w14:paraId="0D01185C" w14:textId="77777777" w:rsidR="00753287" w:rsidRDefault="00753287" w:rsidP="00CF1DE4">
      <w:pPr>
        <w:pStyle w:val="BasicParagraph"/>
        <w:rPr>
          <w:rStyle w:val="IntroCopy"/>
          <w:sz w:val="20"/>
          <w:szCs w:val="20"/>
        </w:rPr>
      </w:pPr>
    </w:p>
    <w:p w14:paraId="4F5FA680" w14:textId="77777777" w:rsidR="00753287" w:rsidRDefault="00753287" w:rsidP="00CF1DE4">
      <w:pPr>
        <w:pStyle w:val="BasicParagraph"/>
        <w:rPr>
          <w:rStyle w:val="IntroCopy"/>
          <w:sz w:val="20"/>
          <w:szCs w:val="20"/>
        </w:rPr>
      </w:pPr>
    </w:p>
    <w:p w14:paraId="02E9FE62" w14:textId="77777777" w:rsidR="00753287" w:rsidRDefault="00753287" w:rsidP="00CF1DE4">
      <w:pPr>
        <w:pStyle w:val="BasicParagraph"/>
        <w:rPr>
          <w:rStyle w:val="IntroCopy"/>
          <w:sz w:val="20"/>
          <w:szCs w:val="20"/>
        </w:rPr>
      </w:pPr>
    </w:p>
    <w:p w14:paraId="1E300738" w14:textId="77777777" w:rsidR="00753287" w:rsidRDefault="00753287" w:rsidP="00CF1DE4">
      <w:pPr>
        <w:pStyle w:val="BasicParagraph"/>
        <w:rPr>
          <w:rStyle w:val="IntroCopy"/>
          <w:sz w:val="20"/>
          <w:szCs w:val="20"/>
        </w:rPr>
      </w:pPr>
    </w:p>
    <w:p w14:paraId="7DC0C704" w14:textId="77777777" w:rsidR="00637A8B" w:rsidRDefault="007E3165" w:rsidP="00CF1DE4">
      <w:pPr>
        <w:pStyle w:val="BasicParagraph"/>
        <w:rPr>
          <w:rFonts w:ascii="Arial" w:hAnsi="Arial" w:cs="Arial"/>
          <w:color w:val="000000" w:themeColor="text1"/>
          <w:sz w:val="20"/>
          <w:szCs w:val="20"/>
        </w:rPr>
      </w:pPr>
      <w:r w:rsidRPr="0023167C">
        <w:rPr>
          <w:rStyle w:val="IntroCopy"/>
          <w:sz w:val="20"/>
          <w:szCs w:val="20"/>
        </w:rPr>
        <w:t xml:space="preserve">Download all zipped photos here: </w:t>
      </w:r>
      <w:hyperlink r:id="rId15" w:history="1">
        <w:r w:rsidR="00637A8B" w:rsidRPr="00637A8B">
          <w:rPr>
            <w:rStyle w:val="Hyperlink"/>
            <w:rFonts w:ascii="Arial" w:hAnsi="Arial" w:cs="Arial"/>
            <w:sz w:val="20"/>
            <w:szCs w:val="20"/>
          </w:rPr>
          <w:t>https://rc10.com/BuildersKit2Images/</w:t>
        </w:r>
      </w:hyperlink>
      <w:r w:rsidR="00637A8B" w:rsidRPr="00637A8B">
        <w:rPr>
          <w:rStyle w:val="IntroCopy"/>
          <w:rFonts w:ascii="Times-Roman" w:hAnsi="Times-Roman" w:cs="Times-Roman"/>
        </w:rPr>
        <w:t xml:space="preserve"> </w:t>
      </w:r>
      <w:r w:rsidR="0023167C" w:rsidRPr="0023167C">
        <w:rPr>
          <w:rStyle w:val="IntroCopy"/>
          <w:sz w:val="20"/>
          <w:szCs w:val="20"/>
        </w:rPr>
        <w:t>(</w:t>
      </w:r>
      <w:r w:rsidR="00637A8B" w:rsidRPr="00637A8B">
        <w:rPr>
          <w:rFonts w:ascii="Arial" w:hAnsi="Arial" w:cs="Arial"/>
          <w:sz w:val="20"/>
          <w:szCs w:val="20"/>
        </w:rPr>
        <w:t>4.81 MB</w:t>
      </w:r>
      <w:r w:rsidR="00CF1DE4" w:rsidRPr="0023167C">
        <w:rPr>
          <w:rStyle w:val="IntroCopy"/>
          <w:sz w:val="20"/>
          <w:szCs w:val="20"/>
        </w:rPr>
        <w:t xml:space="preserve">). Link is active for 30 </w:t>
      </w:r>
      <w:r w:rsidR="006D4AB9" w:rsidRPr="0023167C">
        <w:rPr>
          <w:rStyle w:val="IntroCopy"/>
          <w:sz w:val="20"/>
          <w:szCs w:val="20"/>
        </w:rPr>
        <w:t>days.</w:t>
      </w:r>
      <w:r w:rsidR="006D4AB9" w:rsidRPr="00D46AA7">
        <w:rPr>
          <w:rFonts w:ascii="Arial" w:hAnsi="Arial" w:cs="Arial"/>
          <w:color w:val="000000" w:themeColor="text1"/>
          <w:sz w:val="20"/>
          <w:szCs w:val="20"/>
        </w:rPr>
        <w:t xml:space="preserve"> </w:t>
      </w:r>
    </w:p>
    <w:p w14:paraId="67AF8A89" w14:textId="6E423A3A" w:rsidR="00EA2259" w:rsidRPr="00780618" w:rsidRDefault="006D4AB9" w:rsidP="00CF1DE4">
      <w:pPr>
        <w:pStyle w:val="BasicParagraph"/>
        <w:rPr>
          <w:rStyle w:val="IntroCopy"/>
          <w:sz w:val="20"/>
          <w:szCs w:val="20"/>
        </w:rPr>
      </w:pPr>
      <w:r w:rsidRPr="00D46AA7">
        <w:rPr>
          <w:rFonts w:ascii="Arial" w:hAnsi="Arial" w:cs="Arial"/>
          <w:color w:val="000000" w:themeColor="text1"/>
          <w:sz w:val="20"/>
          <w:szCs w:val="20"/>
        </w:rPr>
        <w:t>Please</w:t>
      </w:r>
      <w:r w:rsidR="00D77CF9" w:rsidRPr="00D46AA7">
        <w:rPr>
          <w:rFonts w:ascii="Arial" w:hAnsi="Arial" w:cs="Arial"/>
          <w:color w:val="000000" w:themeColor="text1"/>
          <w:sz w:val="20"/>
          <w:szCs w:val="20"/>
        </w:rPr>
        <w:t xml:space="preserve"> refer to our MAP Policy here: </w:t>
      </w:r>
      <w:hyperlink r:id="rId16" w:history="1">
        <w:r w:rsidR="00D77CF9" w:rsidRPr="009421C0">
          <w:rPr>
            <w:rStyle w:val="Hyperlink"/>
            <w:rFonts w:ascii="Arial" w:hAnsi="Arial" w:cs="Arial"/>
            <w:sz w:val="20"/>
            <w:szCs w:val="20"/>
          </w:rPr>
          <w:t>https://img2c.associatedelectrics.com/pdf/map-policy.pdf</w:t>
        </w:r>
      </w:hyperlink>
    </w:p>
    <w:p w14:paraId="211BCF77" w14:textId="0B7FC757" w:rsidR="002277A5" w:rsidRPr="008E770C" w:rsidRDefault="00E441DA" w:rsidP="00966CEB">
      <w:pPr>
        <w:pStyle w:val="BasicParagraph"/>
        <w:rPr>
          <w:rStyle w:val="IntroCopy"/>
          <w:noProof/>
          <w:sz w:val="20"/>
          <w:szCs w:val="20"/>
        </w:rPr>
      </w:pPr>
      <w:r>
        <w:rPr>
          <w:rFonts w:ascii="Arial" w:hAnsi="Arial" w:cs="Arial"/>
          <w:noProof/>
          <w:sz w:val="20"/>
          <w:szCs w:val="20"/>
        </w:rPr>
        <w:drawing>
          <wp:inline distT="0" distB="0" distL="0" distR="0" wp14:anchorId="3E9AFBE3" wp14:editId="1FE0DEAB">
            <wp:extent cx="6858000" cy="6426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_LetterHead_FooterV3.jpg"/>
                    <pic:cNvPicPr/>
                  </pic:nvPicPr>
                  <pic:blipFill>
                    <a:blip r:embed="rId17" cstate="screen">
                      <a:extLst>
                        <a:ext uri="{28A0092B-C50C-407E-A947-70E740481C1C}">
                          <a14:useLocalDpi xmlns:a14="http://schemas.microsoft.com/office/drawing/2010/main"/>
                        </a:ext>
                      </a:extLst>
                    </a:blip>
                    <a:stretch>
                      <a:fillRect/>
                    </a:stretch>
                  </pic:blipFill>
                  <pic:spPr>
                    <a:xfrm>
                      <a:off x="0" y="0"/>
                      <a:ext cx="6858000" cy="642620"/>
                    </a:xfrm>
                    <a:prstGeom prst="rect">
                      <a:avLst/>
                    </a:prstGeom>
                  </pic:spPr>
                </pic:pic>
              </a:graphicData>
            </a:graphic>
          </wp:inline>
        </w:drawing>
      </w:r>
    </w:p>
    <w:sectPr w:rsidR="002277A5" w:rsidRPr="008E770C" w:rsidSect="008E0245">
      <w:footerReference w:type="default" r:id="rId18"/>
      <w:pgSz w:w="12240" w:h="15840"/>
      <w:pgMar w:top="180" w:right="720" w:bottom="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C85F" w14:textId="77777777" w:rsidR="00124143" w:rsidRDefault="00124143" w:rsidP="0078313A">
      <w:pPr>
        <w:spacing w:line="240" w:lineRule="auto"/>
      </w:pPr>
      <w:r>
        <w:separator/>
      </w:r>
    </w:p>
  </w:endnote>
  <w:endnote w:type="continuationSeparator" w:id="0">
    <w:p w14:paraId="1FD55FB2" w14:textId="77777777" w:rsidR="00124143" w:rsidRDefault="00124143"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5925" w14:textId="77777777" w:rsidR="00D42AC2" w:rsidRPr="008A3481" w:rsidRDefault="00D42AC2" w:rsidP="00A96C66">
    <w:pPr>
      <w:pStyle w:val="Footer"/>
      <w:ind w:firstLine="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BD22" w14:textId="77777777" w:rsidR="00124143" w:rsidRDefault="00124143" w:rsidP="0078313A">
      <w:pPr>
        <w:spacing w:line="240" w:lineRule="auto"/>
      </w:pPr>
      <w:r>
        <w:separator/>
      </w:r>
    </w:p>
  </w:footnote>
  <w:footnote w:type="continuationSeparator" w:id="0">
    <w:p w14:paraId="5565BBE4" w14:textId="77777777" w:rsidR="00124143" w:rsidRDefault="00124143" w:rsidP="00783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334"/>
    <w:multiLevelType w:val="hybridMultilevel"/>
    <w:tmpl w:val="CAEEB1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C477E"/>
    <w:multiLevelType w:val="hybridMultilevel"/>
    <w:tmpl w:val="265A9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8D3111"/>
    <w:multiLevelType w:val="hybridMultilevel"/>
    <w:tmpl w:val="1BE8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54ADD"/>
    <w:multiLevelType w:val="hybridMultilevel"/>
    <w:tmpl w:val="8324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76328"/>
    <w:multiLevelType w:val="hybridMultilevel"/>
    <w:tmpl w:val="86AC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05201"/>
    <w:multiLevelType w:val="hybridMultilevel"/>
    <w:tmpl w:val="6F4A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5551A"/>
    <w:multiLevelType w:val="hybridMultilevel"/>
    <w:tmpl w:val="70028A72"/>
    <w:lvl w:ilvl="0" w:tplc="24A8C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9766B"/>
    <w:multiLevelType w:val="hybridMultilevel"/>
    <w:tmpl w:val="77A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F5088"/>
    <w:multiLevelType w:val="hybridMultilevel"/>
    <w:tmpl w:val="52B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878AF"/>
    <w:multiLevelType w:val="hybridMultilevel"/>
    <w:tmpl w:val="6270D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281FA4"/>
    <w:multiLevelType w:val="hybridMultilevel"/>
    <w:tmpl w:val="3080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72D7B"/>
    <w:multiLevelType w:val="hybridMultilevel"/>
    <w:tmpl w:val="8BD8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75A57AF1"/>
    <w:multiLevelType w:val="multilevel"/>
    <w:tmpl w:val="799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C957D3"/>
    <w:multiLevelType w:val="hybridMultilevel"/>
    <w:tmpl w:val="2532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271889">
    <w:abstractNumId w:val="6"/>
  </w:num>
  <w:num w:numId="2" w16cid:durableId="654575871">
    <w:abstractNumId w:val="32"/>
  </w:num>
  <w:num w:numId="3" w16cid:durableId="1224291093">
    <w:abstractNumId w:val="3"/>
  </w:num>
  <w:num w:numId="4" w16cid:durableId="1245148458">
    <w:abstractNumId w:val="15"/>
  </w:num>
  <w:num w:numId="5" w16cid:durableId="1350067409">
    <w:abstractNumId w:val="9"/>
  </w:num>
  <w:num w:numId="6" w16cid:durableId="823816447">
    <w:abstractNumId w:val="11"/>
  </w:num>
  <w:num w:numId="7" w16cid:durableId="814032923">
    <w:abstractNumId w:val="20"/>
  </w:num>
  <w:num w:numId="8" w16cid:durableId="538906397">
    <w:abstractNumId w:val="17"/>
  </w:num>
  <w:num w:numId="9" w16cid:durableId="449326020">
    <w:abstractNumId w:val="4"/>
  </w:num>
  <w:num w:numId="10" w16cid:durableId="1910187510">
    <w:abstractNumId w:val="21"/>
  </w:num>
  <w:num w:numId="11" w16cid:durableId="1284073035">
    <w:abstractNumId w:val="5"/>
  </w:num>
  <w:num w:numId="12" w16cid:durableId="1652295909">
    <w:abstractNumId w:val="12"/>
  </w:num>
  <w:num w:numId="13" w16cid:durableId="1307510013">
    <w:abstractNumId w:val="13"/>
  </w:num>
  <w:num w:numId="14" w16cid:durableId="263730796">
    <w:abstractNumId w:val="18"/>
  </w:num>
  <w:num w:numId="15" w16cid:durableId="1670332112">
    <w:abstractNumId w:val="23"/>
  </w:num>
  <w:num w:numId="16" w16cid:durableId="138233694">
    <w:abstractNumId w:val="1"/>
  </w:num>
  <w:num w:numId="17" w16cid:durableId="1953857299">
    <w:abstractNumId w:val="25"/>
  </w:num>
  <w:num w:numId="18" w16cid:durableId="1089429624">
    <w:abstractNumId w:val="29"/>
  </w:num>
  <w:num w:numId="19" w16cid:durableId="410007602">
    <w:abstractNumId w:val="16"/>
  </w:num>
  <w:num w:numId="20" w16cid:durableId="972322715">
    <w:abstractNumId w:val="10"/>
  </w:num>
  <w:num w:numId="21" w16cid:durableId="1597858069">
    <w:abstractNumId w:val="14"/>
  </w:num>
  <w:num w:numId="22" w16cid:durableId="3946498">
    <w:abstractNumId w:val="0"/>
  </w:num>
  <w:num w:numId="23" w16cid:durableId="382407776">
    <w:abstractNumId w:val="24"/>
  </w:num>
  <w:num w:numId="24" w16cid:durableId="1441339485">
    <w:abstractNumId w:val="27"/>
  </w:num>
  <w:num w:numId="25" w16cid:durableId="473641393">
    <w:abstractNumId w:val="7"/>
  </w:num>
  <w:num w:numId="26" w16cid:durableId="1428767780">
    <w:abstractNumId w:val="30"/>
  </w:num>
  <w:num w:numId="27" w16cid:durableId="859971806">
    <w:abstractNumId w:val="2"/>
  </w:num>
  <w:num w:numId="28" w16cid:durableId="298152370">
    <w:abstractNumId w:val="31"/>
  </w:num>
  <w:num w:numId="29" w16cid:durableId="1992640216">
    <w:abstractNumId w:val="8"/>
  </w:num>
  <w:num w:numId="30" w16cid:durableId="1129938352">
    <w:abstractNumId w:val="19"/>
  </w:num>
  <w:num w:numId="31" w16cid:durableId="406271695">
    <w:abstractNumId w:val="22"/>
  </w:num>
  <w:num w:numId="32" w16cid:durableId="2072384325">
    <w:abstractNumId w:val="28"/>
  </w:num>
  <w:num w:numId="33" w16cid:durableId="20400054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386C"/>
    <w:rsid w:val="00003D96"/>
    <w:rsid w:val="00007462"/>
    <w:rsid w:val="0001006D"/>
    <w:rsid w:val="00010C5B"/>
    <w:rsid w:val="00014FC0"/>
    <w:rsid w:val="00020054"/>
    <w:rsid w:val="0002080A"/>
    <w:rsid w:val="00027762"/>
    <w:rsid w:val="00027B3B"/>
    <w:rsid w:val="000339DB"/>
    <w:rsid w:val="00036072"/>
    <w:rsid w:val="000368E2"/>
    <w:rsid w:val="00044D2D"/>
    <w:rsid w:val="00047022"/>
    <w:rsid w:val="00052CF6"/>
    <w:rsid w:val="00055427"/>
    <w:rsid w:val="000576FB"/>
    <w:rsid w:val="00062205"/>
    <w:rsid w:val="00062493"/>
    <w:rsid w:val="00062A8F"/>
    <w:rsid w:val="00063181"/>
    <w:rsid w:val="0006367B"/>
    <w:rsid w:val="00064152"/>
    <w:rsid w:val="00064965"/>
    <w:rsid w:val="00066339"/>
    <w:rsid w:val="0007189E"/>
    <w:rsid w:val="0008659E"/>
    <w:rsid w:val="000871FB"/>
    <w:rsid w:val="00087435"/>
    <w:rsid w:val="0008788B"/>
    <w:rsid w:val="00091646"/>
    <w:rsid w:val="00091EFD"/>
    <w:rsid w:val="00093E37"/>
    <w:rsid w:val="00096201"/>
    <w:rsid w:val="00097463"/>
    <w:rsid w:val="000A13D4"/>
    <w:rsid w:val="000A57F9"/>
    <w:rsid w:val="000B1B5D"/>
    <w:rsid w:val="000B3764"/>
    <w:rsid w:val="000B6673"/>
    <w:rsid w:val="000B6C7B"/>
    <w:rsid w:val="000C017C"/>
    <w:rsid w:val="000C08A4"/>
    <w:rsid w:val="000C1B72"/>
    <w:rsid w:val="000C2D1F"/>
    <w:rsid w:val="000C6212"/>
    <w:rsid w:val="000C63BE"/>
    <w:rsid w:val="000C733E"/>
    <w:rsid w:val="000D034F"/>
    <w:rsid w:val="000D1366"/>
    <w:rsid w:val="000D524B"/>
    <w:rsid w:val="000E2DE1"/>
    <w:rsid w:val="000E447A"/>
    <w:rsid w:val="000E75DB"/>
    <w:rsid w:val="000F097D"/>
    <w:rsid w:val="000F2597"/>
    <w:rsid w:val="000F3F83"/>
    <w:rsid w:val="000F4B61"/>
    <w:rsid w:val="000F5216"/>
    <w:rsid w:val="000F5F13"/>
    <w:rsid w:val="000F6682"/>
    <w:rsid w:val="000F7F8E"/>
    <w:rsid w:val="00100749"/>
    <w:rsid w:val="001012DD"/>
    <w:rsid w:val="00107436"/>
    <w:rsid w:val="00115519"/>
    <w:rsid w:val="0011634D"/>
    <w:rsid w:val="0011693E"/>
    <w:rsid w:val="00123B8C"/>
    <w:rsid w:val="00124143"/>
    <w:rsid w:val="001252F1"/>
    <w:rsid w:val="0013584C"/>
    <w:rsid w:val="00136DBB"/>
    <w:rsid w:val="00140215"/>
    <w:rsid w:val="00142213"/>
    <w:rsid w:val="00142371"/>
    <w:rsid w:val="00147E3D"/>
    <w:rsid w:val="0015175D"/>
    <w:rsid w:val="00152781"/>
    <w:rsid w:val="00156393"/>
    <w:rsid w:val="0015724E"/>
    <w:rsid w:val="0015734E"/>
    <w:rsid w:val="00160BDE"/>
    <w:rsid w:val="00163AF7"/>
    <w:rsid w:val="00163C17"/>
    <w:rsid w:val="00165FF3"/>
    <w:rsid w:val="0017172E"/>
    <w:rsid w:val="001724D1"/>
    <w:rsid w:val="0017720A"/>
    <w:rsid w:val="00177D37"/>
    <w:rsid w:val="00180D25"/>
    <w:rsid w:val="00183D94"/>
    <w:rsid w:val="00184269"/>
    <w:rsid w:val="00184EAA"/>
    <w:rsid w:val="0018548A"/>
    <w:rsid w:val="00190C39"/>
    <w:rsid w:val="00191DAD"/>
    <w:rsid w:val="001937B3"/>
    <w:rsid w:val="00197E39"/>
    <w:rsid w:val="001A3C6F"/>
    <w:rsid w:val="001A5F36"/>
    <w:rsid w:val="001A6C00"/>
    <w:rsid w:val="001B035A"/>
    <w:rsid w:val="001B11D6"/>
    <w:rsid w:val="001B3436"/>
    <w:rsid w:val="001B61FD"/>
    <w:rsid w:val="001C180F"/>
    <w:rsid w:val="001C5252"/>
    <w:rsid w:val="001C629D"/>
    <w:rsid w:val="001C6D3E"/>
    <w:rsid w:val="001D514C"/>
    <w:rsid w:val="001D5D4E"/>
    <w:rsid w:val="001D7D59"/>
    <w:rsid w:val="001E17D7"/>
    <w:rsid w:val="001E6FBB"/>
    <w:rsid w:val="001E745F"/>
    <w:rsid w:val="001F13B0"/>
    <w:rsid w:val="001F4A40"/>
    <w:rsid w:val="001F6215"/>
    <w:rsid w:val="001F65EB"/>
    <w:rsid w:val="001F6DC4"/>
    <w:rsid w:val="001F70DA"/>
    <w:rsid w:val="00203500"/>
    <w:rsid w:val="0020527E"/>
    <w:rsid w:val="00206BFB"/>
    <w:rsid w:val="002072ED"/>
    <w:rsid w:val="00207B61"/>
    <w:rsid w:val="00210C13"/>
    <w:rsid w:val="002131C1"/>
    <w:rsid w:val="0021390D"/>
    <w:rsid w:val="002140F4"/>
    <w:rsid w:val="0021432D"/>
    <w:rsid w:val="002147B1"/>
    <w:rsid w:val="00214BE7"/>
    <w:rsid w:val="002165A2"/>
    <w:rsid w:val="002230C3"/>
    <w:rsid w:val="002277A5"/>
    <w:rsid w:val="002313D4"/>
    <w:rsid w:val="0023167C"/>
    <w:rsid w:val="00231A4D"/>
    <w:rsid w:val="002326E3"/>
    <w:rsid w:val="002375AC"/>
    <w:rsid w:val="002428DD"/>
    <w:rsid w:val="00242AB9"/>
    <w:rsid w:val="00242DFA"/>
    <w:rsid w:val="00243223"/>
    <w:rsid w:val="002464D8"/>
    <w:rsid w:val="00246C0A"/>
    <w:rsid w:val="0024770A"/>
    <w:rsid w:val="002516A0"/>
    <w:rsid w:val="00252136"/>
    <w:rsid w:val="0025299C"/>
    <w:rsid w:val="00252BC1"/>
    <w:rsid w:val="002540CF"/>
    <w:rsid w:val="00260289"/>
    <w:rsid w:val="00260D07"/>
    <w:rsid w:val="00264DE2"/>
    <w:rsid w:val="002652CC"/>
    <w:rsid w:val="00267AF3"/>
    <w:rsid w:val="00270FDB"/>
    <w:rsid w:val="00282570"/>
    <w:rsid w:val="002860D7"/>
    <w:rsid w:val="00286928"/>
    <w:rsid w:val="00292E9D"/>
    <w:rsid w:val="00294D0B"/>
    <w:rsid w:val="00296C01"/>
    <w:rsid w:val="002A0966"/>
    <w:rsid w:val="002A1A5D"/>
    <w:rsid w:val="002A41D8"/>
    <w:rsid w:val="002B0363"/>
    <w:rsid w:val="002B07D0"/>
    <w:rsid w:val="002B443C"/>
    <w:rsid w:val="002C4D9E"/>
    <w:rsid w:val="002C6D29"/>
    <w:rsid w:val="002C6E23"/>
    <w:rsid w:val="002C7A1A"/>
    <w:rsid w:val="002D47B1"/>
    <w:rsid w:val="002D4BB7"/>
    <w:rsid w:val="002D67FE"/>
    <w:rsid w:val="002D78E2"/>
    <w:rsid w:val="002D7C93"/>
    <w:rsid w:val="002F7E87"/>
    <w:rsid w:val="002F7F9B"/>
    <w:rsid w:val="00301F3E"/>
    <w:rsid w:val="003027B6"/>
    <w:rsid w:val="003047B2"/>
    <w:rsid w:val="003053C7"/>
    <w:rsid w:val="00305D3B"/>
    <w:rsid w:val="0030690A"/>
    <w:rsid w:val="00307F57"/>
    <w:rsid w:val="00310B01"/>
    <w:rsid w:val="00311246"/>
    <w:rsid w:val="003136CF"/>
    <w:rsid w:val="0031696D"/>
    <w:rsid w:val="00317F63"/>
    <w:rsid w:val="003228DB"/>
    <w:rsid w:val="00324858"/>
    <w:rsid w:val="00324BE0"/>
    <w:rsid w:val="0032611A"/>
    <w:rsid w:val="0033055A"/>
    <w:rsid w:val="00334EEB"/>
    <w:rsid w:val="00336A6E"/>
    <w:rsid w:val="00336FAD"/>
    <w:rsid w:val="00344A3C"/>
    <w:rsid w:val="00345BEA"/>
    <w:rsid w:val="003469D9"/>
    <w:rsid w:val="00346FD8"/>
    <w:rsid w:val="003520FC"/>
    <w:rsid w:val="003560BB"/>
    <w:rsid w:val="00372347"/>
    <w:rsid w:val="003757FF"/>
    <w:rsid w:val="00377BD5"/>
    <w:rsid w:val="00380415"/>
    <w:rsid w:val="003827A6"/>
    <w:rsid w:val="00383F3A"/>
    <w:rsid w:val="00387765"/>
    <w:rsid w:val="00390D17"/>
    <w:rsid w:val="003927C3"/>
    <w:rsid w:val="00392C11"/>
    <w:rsid w:val="003940D0"/>
    <w:rsid w:val="00395A70"/>
    <w:rsid w:val="003A28B5"/>
    <w:rsid w:val="003A3B81"/>
    <w:rsid w:val="003A51B9"/>
    <w:rsid w:val="003A70EF"/>
    <w:rsid w:val="003B264F"/>
    <w:rsid w:val="003B3174"/>
    <w:rsid w:val="003B3251"/>
    <w:rsid w:val="003B36A7"/>
    <w:rsid w:val="003C020B"/>
    <w:rsid w:val="003C3078"/>
    <w:rsid w:val="003C641D"/>
    <w:rsid w:val="003D06FA"/>
    <w:rsid w:val="003D0BB7"/>
    <w:rsid w:val="003D456E"/>
    <w:rsid w:val="003E0580"/>
    <w:rsid w:val="003E1BE2"/>
    <w:rsid w:val="003E3EEC"/>
    <w:rsid w:val="003E3F8C"/>
    <w:rsid w:val="003E44A0"/>
    <w:rsid w:val="003E6662"/>
    <w:rsid w:val="003F1251"/>
    <w:rsid w:val="003F3713"/>
    <w:rsid w:val="003F5849"/>
    <w:rsid w:val="004022C9"/>
    <w:rsid w:val="00404E19"/>
    <w:rsid w:val="0041183C"/>
    <w:rsid w:val="004136D4"/>
    <w:rsid w:val="00421544"/>
    <w:rsid w:val="00424B99"/>
    <w:rsid w:val="00426F4F"/>
    <w:rsid w:val="00430005"/>
    <w:rsid w:val="004309E7"/>
    <w:rsid w:val="00430E91"/>
    <w:rsid w:val="00431D3C"/>
    <w:rsid w:val="00434E9C"/>
    <w:rsid w:val="00435FAD"/>
    <w:rsid w:val="004360D1"/>
    <w:rsid w:val="00436122"/>
    <w:rsid w:val="004400E0"/>
    <w:rsid w:val="0044118E"/>
    <w:rsid w:val="0044289D"/>
    <w:rsid w:val="004514E7"/>
    <w:rsid w:val="0045150E"/>
    <w:rsid w:val="00452672"/>
    <w:rsid w:val="004553AE"/>
    <w:rsid w:val="00457AE3"/>
    <w:rsid w:val="00460A27"/>
    <w:rsid w:val="00461F91"/>
    <w:rsid w:val="00463014"/>
    <w:rsid w:val="0047014A"/>
    <w:rsid w:val="00470981"/>
    <w:rsid w:val="004740F4"/>
    <w:rsid w:val="00476DED"/>
    <w:rsid w:val="004803BC"/>
    <w:rsid w:val="0048135E"/>
    <w:rsid w:val="00482E7F"/>
    <w:rsid w:val="004834D0"/>
    <w:rsid w:val="00484428"/>
    <w:rsid w:val="00484724"/>
    <w:rsid w:val="004849EF"/>
    <w:rsid w:val="00485F9C"/>
    <w:rsid w:val="0049047C"/>
    <w:rsid w:val="00490781"/>
    <w:rsid w:val="00493A64"/>
    <w:rsid w:val="00497C31"/>
    <w:rsid w:val="004A03DA"/>
    <w:rsid w:val="004A1D0D"/>
    <w:rsid w:val="004A3492"/>
    <w:rsid w:val="004A3B86"/>
    <w:rsid w:val="004A4595"/>
    <w:rsid w:val="004A6905"/>
    <w:rsid w:val="004A6D92"/>
    <w:rsid w:val="004B022F"/>
    <w:rsid w:val="004B076B"/>
    <w:rsid w:val="004B143E"/>
    <w:rsid w:val="004B39F0"/>
    <w:rsid w:val="004B591E"/>
    <w:rsid w:val="004B6F76"/>
    <w:rsid w:val="004B7AE5"/>
    <w:rsid w:val="004B7E88"/>
    <w:rsid w:val="004C066D"/>
    <w:rsid w:val="004C1564"/>
    <w:rsid w:val="004C3691"/>
    <w:rsid w:val="004C58E9"/>
    <w:rsid w:val="004E01A3"/>
    <w:rsid w:val="004E0C99"/>
    <w:rsid w:val="004E49D3"/>
    <w:rsid w:val="004E7A7B"/>
    <w:rsid w:val="004F6F75"/>
    <w:rsid w:val="004F74EC"/>
    <w:rsid w:val="004F77E5"/>
    <w:rsid w:val="00500D46"/>
    <w:rsid w:val="005056A6"/>
    <w:rsid w:val="00506144"/>
    <w:rsid w:val="0051021A"/>
    <w:rsid w:val="00512279"/>
    <w:rsid w:val="0051328F"/>
    <w:rsid w:val="00516A5B"/>
    <w:rsid w:val="00517378"/>
    <w:rsid w:val="005212F3"/>
    <w:rsid w:val="0052222B"/>
    <w:rsid w:val="00526D7D"/>
    <w:rsid w:val="00527196"/>
    <w:rsid w:val="0052758E"/>
    <w:rsid w:val="00527F83"/>
    <w:rsid w:val="00536DC0"/>
    <w:rsid w:val="00536EA2"/>
    <w:rsid w:val="00543173"/>
    <w:rsid w:val="00554281"/>
    <w:rsid w:val="00556809"/>
    <w:rsid w:val="00557FD1"/>
    <w:rsid w:val="00560891"/>
    <w:rsid w:val="00561D1C"/>
    <w:rsid w:val="00562A2A"/>
    <w:rsid w:val="00562A48"/>
    <w:rsid w:val="00570F03"/>
    <w:rsid w:val="00571D75"/>
    <w:rsid w:val="005735AE"/>
    <w:rsid w:val="00574BBB"/>
    <w:rsid w:val="00577665"/>
    <w:rsid w:val="00577C11"/>
    <w:rsid w:val="00583622"/>
    <w:rsid w:val="00584439"/>
    <w:rsid w:val="00584CB2"/>
    <w:rsid w:val="005862AC"/>
    <w:rsid w:val="00586A19"/>
    <w:rsid w:val="0059721A"/>
    <w:rsid w:val="005A37F7"/>
    <w:rsid w:val="005A42B3"/>
    <w:rsid w:val="005A5977"/>
    <w:rsid w:val="005A6E6A"/>
    <w:rsid w:val="005A795A"/>
    <w:rsid w:val="005B12C6"/>
    <w:rsid w:val="005B2BE3"/>
    <w:rsid w:val="005B3A50"/>
    <w:rsid w:val="005B6F2B"/>
    <w:rsid w:val="005B731E"/>
    <w:rsid w:val="005C182E"/>
    <w:rsid w:val="005C212F"/>
    <w:rsid w:val="005C361E"/>
    <w:rsid w:val="005C4273"/>
    <w:rsid w:val="005C50C8"/>
    <w:rsid w:val="005C5289"/>
    <w:rsid w:val="005C5E92"/>
    <w:rsid w:val="005D0CA9"/>
    <w:rsid w:val="005D168D"/>
    <w:rsid w:val="005D1F05"/>
    <w:rsid w:val="005D3CF4"/>
    <w:rsid w:val="005D4DD3"/>
    <w:rsid w:val="005D70F7"/>
    <w:rsid w:val="005E041B"/>
    <w:rsid w:val="005F2347"/>
    <w:rsid w:val="005F3DAC"/>
    <w:rsid w:val="005F3F9E"/>
    <w:rsid w:val="005F5392"/>
    <w:rsid w:val="005F5AE9"/>
    <w:rsid w:val="005F78BA"/>
    <w:rsid w:val="0060190C"/>
    <w:rsid w:val="0060211F"/>
    <w:rsid w:val="00607662"/>
    <w:rsid w:val="00611320"/>
    <w:rsid w:val="00611B60"/>
    <w:rsid w:val="00611E81"/>
    <w:rsid w:val="006145B5"/>
    <w:rsid w:val="0061796B"/>
    <w:rsid w:val="00621E10"/>
    <w:rsid w:val="006225C2"/>
    <w:rsid w:val="0062457A"/>
    <w:rsid w:val="00631FB2"/>
    <w:rsid w:val="006343AB"/>
    <w:rsid w:val="0063595D"/>
    <w:rsid w:val="006359A9"/>
    <w:rsid w:val="00635F63"/>
    <w:rsid w:val="0063657C"/>
    <w:rsid w:val="00637A8B"/>
    <w:rsid w:val="00642DA0"/>
    <w:rsid w:val="0064508B"/>
    <w:rsid w:val="0064526D"/>
    <w:rsid w:val="0064648D"/>
    <w:rsid w:val="00647200"/>
    <w:rsid w:val="006478BB"/>
    <w:rsid w:val="006509E3"/>
    <w:rsid w:val="00651D34"/>
    <w:rsid w:val="00656B00"/>
    <w:rsid w:val="00657F98"/>
    <w:rsid w:val="00661054"/>
    <w:rsid w:val="0067086F"/>
    <w:rsid w:val="006776AC"/>
    <w:rsid w:val="006815DE"/>
    <w:rsid w:val="006830D3"/>
    <w:rsid w:val="0068620B"/>
    <w:rsid w:val="00696B25"/>
    <w:rsid w:val="00697198"/>
    <w:rsid w:val="00697A13"/>
    <w:rsid w:val="006A1275"/>
    <w:rsid w:val="006A2189"/>
    <w:rsid w:val="006A2BF3"/>
    <w:rsid w:val="006A48BF"/>
    <w:rsid w:val="006A75B2"/>
    <w:rsid w:val="006A7E47"/>
    <w:rsid w:val="006B05B8"/>
    <w:rsid w:val="006B073F"/>
    <w:rsid w:val="006B12B1"/>
    <w:rsid w:val="006B28C4"/>
    <w:rsid w:val="006B5576"/>
    <w:rsid w:val="006B6EC6"/>
    <w:rsid w:val="006C0483"/>
    <w:rsid w:val="006C24AC"/>
    <w:rsid w:val="006C3DE2"/>
    <w:rsid w:val="006C4A13"/>
    <w:rsid w:val="006C57B0"/>
    <w:rsid w:val="006C6A45"/>
    <w:rsid w:val="006C727E"/>
    <w:rsid w:val="006D0423"/>
    <w:rsid w:val="006D0F85"/>
    <w:rsid w:val="006D10F7"/>
    <w:rsid w:val="006D1E7E"/>
    <w:rsid w:val="006D2032"/>
    <w:rsid w:val="006D309D"/>
    <w:rsid w:val="006D4AB9"/>
    <w:rsid w:val="006D7BDA"/>
    <w:rsid w:val="006E1502"/>
    <w:rsid w:val="006E509F"/>
    <w:rsid w:val="006F0A80"/>
    <w:rsid w:val="006F116F"/>
    <w:rsid w:val="006F11E6"/>
    <w:rsid w:val="006F4D98"/>
    <w:rsid w:val="006F732E"/>
    <w:rsid w:val="00701CB7"/>
    <w:rsid w:val="00701D34"/>
    <w:rsid w:val="007043A1"/>
    <w:rsid w:val="00706D01"/>
    <w:rsid w:val="0071072D"/>
    <w:rsid w:val="007109AC"/>
    <w:rsid w:val="00712B8E"/>
    <w:rsid w:val="00713F10"/>
    <w:rsid w:val="00721DAE"/>
    <w:rsid w:val="0072231B"/>
    <w:rsid w:val="0072649B"/>
    <w:rsid w:val="00727719"/>
    <w:rsid w:val="00731C8D"/>
    <w:rsid w:val="00732B5E"/>
    <w:rsid w:val="007332C2"/>
    <w:rsid w:val="00734B6B"/>
    <w:rsid w:val="0073539A"/>
    <w:rsid w:val="00736A76"/>
    <w:rsid w:val="00736FBC"/>
    <w:rsid w:val="00742071"/>
    <w:rsid w:val="00744882"/>
    <w:rsid w:val="00753287"/>
    <w:rsid w:val="00755C88"/>
    <w:rsid w:val="00756E04"/>
    <w:rsid w:val="007629B5"/>
    <w:rsid w:val="007642F4"/>
    <w:rsid w:val="00765156"/>
    <w:rsid w:val="007657F6"/>
    <w:rsid w:val="00767A92"/>
    <w:rsid w:val="00772EBB"/>
    <w:rsid w:val="00780618"/>
    <w:rsid w:val="0078313A"/>
    <w:rsid w:val="00791FDB"/>
    <w:rsid w:val="0079485E"/>
    <w:rsid w:val="00795E15"/>
    <w:rsid w:val="00796DE4"/>
    <w:rsid w:val="007974AE"/>
    <w:rsid w:val="007A1309"/>
    <w:rsid w:val="007A7C23"/>
    <w:rsid w:val="007A7E97"/>
    <w:rsid w:val="007B5A1F"/>
    <w:rsid w:val="007B7073"/>
    <w:rsid w:val="007C123C"/>
    <w:rsid w:val="007C2D75"/>
    <w:rsid w:val="007C388A"/>
    <w:rsid w:val="007C3AB0"/>
    <w:rsid w:val="007C3F94"/>
    <w:rsid w:val="007C4C1E"/>
    <w:rsid w:val="007C63F3"/>
    <w:rsid w:val="007C6F7E"/>
    <w:rsid w:val="007D1C0A"/>
    <w:rsid w:val="007D591B"/>
    <w:rsid w:val="007D5CAF"/>
    <w:rsid w:val="007E072B"/>
    <w:rsid w:val="007E3165"/>
    <w:rsid w:val="007F0D39"/>
    <w:rsid w:val="007F386C"/>
    <w:rsid w:val="007F4573"/>
    <w:rsid w:val="007F55C0"/>
    <w:rsid w:val="00801D7D"/>
    <w:rsid w:val="00804D6E"/>
    <w:rsid w:val="00804EE8"/>
    <w:rsid w:val="00810726"/>
    <w:rsid w:val="00810E71"/>
    <w:rsid w:val="00812C2E"/>
    <w:rsid w:val="00815901"/>
    <w:rsid w:val="008167FE"/>
    <w:rsid w:val="00821010"/>
    <w:rsid w:val="00824849"/>
    <w:rsid w:val="00824A54"/>
    <w:rsid w:val="0083246C"/>
    <w:rsid w:val="00832E02"/>
    <w:rsid w:val="00832EE4"/>
    <w:rsid w:val="0083539C"/>
    <w:rsid w:val="00836A31"/>
    <w:rsid w:val="008455C7"/>
    <w:rsid w:val="00845F78"/>
    <w:rsid w:val="0084658D"/>
    <w:rsid w:val="00846623"/>
    <w:rsid w:val="00847A4A"/>
    <w:rsid w:val="00847A4F"/>
    <w:rsid w:val="00852FE6"/>
    <w:rsid w:val="00857E87"/>
    <w:rsid w:val="00862DAF"/>
    <w:rsid w:val="00866632"/>
    <w:rsid w:val="00867355"/>
    <w:rsid w:val="008706CE"/>
    <w:rsid w:val="00871AEB"/>
    <w:rsid w:val="0087552B"/>
    <w:rsid w:val="00877771"/>
    <w:rsid w:val="00877E8B"/>
    <w:rsid w:val="00880B3F"/>
    <w:rsid w:val="008823D6"/>
    <w:rsid w:val="00891643"/>
    <w:rsid w:val="00895406"/>
    <w:rsid w:val="00896A08"/>
    <w:rsid w:val="00897631"/>
    <w:rsid w:val="008A3481"/>
    <w:rsid w:val="008A52C8"/>
    <w:rsid w:val="008A5CA2"/>
    <w:rsid w:val="008B0386"/>
    <w:rsid w:val="008B311E"/>
    <w:rsid w:val="008B6127"/>
    <w:rsid w:val="008B6E72"/>
    <w:rsid w:val="008B7E3C"/>
    <w:rsid w:val="008C0CDA"/>
    <w:rsid w:val="008C19E6"/>
    <w:rsid w:val="008C2B35"/>
    <w:rsid w:val="008C3203"/>
    <w:rsid w:val="008D2317"/>
    <w:rsid w:val="008D3209"/>
    <w:rsid w:val="008D3FF3"/>
    <w:rsid w:val="008E0245"/>
    <w:rsid w:val="008E0DBC"/>
    <w:rsid w:val="008E1574"/>
    <w:rsid w:val="008E2F54"/>
    <w:rsid w:val="008E3098"/>
    <w:rsid w:val="008E3A6C"/>
    <w:rsid w:val="008E5C02"/>
    <w:rsid w:val="008E71A6"/>
    <w:rsid w:val="008E770C"/>
    <w:rsid w:val="008F311F"/>
    <w:rsid w:val="008F3CF5"/>
    <w:rsid w:val="008F57D8"/>
    <w:rsid w:val="008F64EA"/>
    <w:rsid w:val="00901D6F"/>
    <w:rsid w:val="00902F5C"/>
    <w:rsid w:val="009031A6"/>
    <w:rsid w:val="00905E40"/>
    <w:rsid w:val="00910013"/>
    <w:rsid w:val="00911178"/>
    <w:rsid w:val="00911CE9"/>
    <w:rsid w:val="00912554"/>
    <w:rsid w:val="00912EC8"/>
    <w:rsid w:val="009147E2"/>
    <w:rsid w:val="00915704"/>
    <w:rsid w:val="009201B0"/>
    <w:rsid w:val="009203DE"/>
    <w:rsid w:val="00921C15"/>
    <w:rsid w:val="00923BC9"/>
    <w:rsid w:val="0092634D"/>
    <w:rsid w:val="00926612"/>
    <w:rsid w:val="00927C0D"/>
    <w:rsid w:val="00932342"/>
    <w:rsid w:val="00932DA8"/>
    <w:rsid w:val="00933548"/>
    <w:rsid w:val="0094003C"/>
    <w:rsid w:val="009421C0"/>
    <w:rsid w:val="00944624"/>
    <w:rsid w:val="00944DBA"/>
    <w:rsid w:val="009453C9"/>
    <w:rsid w:val="009455CA"/>
    <w:rsid w:val="00945DA4"/>
    <w:rsid w:val="00950F6D"/>
    <w:rsid w:val="0095105F"/>
    <w:rsid w:val="00953970"/>
    <w:rsid w:val="009556B4"/>
    <w:rsid w:val="00955951"/>
    <w:rsid w:val="00956562"/>
    <w:rsid w:val="009607B3"/>
    <w:rsid w:val="00960922"/>
    <w:rsid w:val="00960A76"/>
    <w:rsid w:val="00966CEB"/>
    <w:rsid w:val="0096730D"/>
    <w:rsid w:val="00967351"/>
    <w:rsid w:val="009674FB"/>
    <w:rsid w:val="0097465F"/>
    <w:rsid w:val="00974B27"/>
    <w:rsid w:val="009757AA"/>
    <w:rsid w:val="00975844"/>
    <w:rsid w:val="00977EDA"/>
    <w:rsid w:val="009821CF"/>
    <w:rsid w:val="009848D2"/>
    <w:rsid w:val="009966E1"/>
    <w:rsid w:val="0099776A"/>
    <w:rsid w:val="009A49E0"/>
    <w:rsid w:val="009A643D"/>
    <w:rsid w:val="009A7658"/>
    <w:rsid w:val="009B0D11"/>
    <w:rsid w:val="009B125F"/>
    <w:rsid w:val="009B16B8"/>
    <w:rsid w:val="009B42B1"/>
    <w:rsid w:val="009B61AB"/>
    <w:rsid w:val="009B7807"/>
    <w:rsid w:val="009C0787"/>
    <w:rsid w:val="009C0BDC"/>
    <w:rsid w:val="009C48CF"/>
    <w:rsid w:val="009C55C6"/>
    <w:rsid w:val="009C633A"/>
    <w:rsid w:val="009D0FF7"/>
    <w:rsid w:val="009D1EA0"/>
    <w:rsid w:val="009D4E00"/>
    <w:rsid w:val="009D541F"/>
    <w:rsid w:val="009E0FD4"/>
    <w:rsid w:val="009E228A"/>
    <w:rsid w:val="009E343A"/>
    <w:rsid w:val="009F17D7"/>
    <w:rsid w:val="009F5E64"/>
    <w:rsid w:val="009F5F07"/>
    <w:rsid w:val="009F5F0F"/>
    <w:rsid w:val="009F5F66"/>
    <w:rsid w:val="00A010FE"/>
    <w:rsid w:val="00A01FFC"/>
    <w:rsid w:val="00A05477"/>
    <w:rsid w:val="00A0675A"/>
    <w:rsid w:val="00A11943"/>
    <w:rsid w:val="00A141D3"/>
    <w:rsid w:val="00A172ED"/>
    <w:rsid w:val="00A20653"/>
    <w:rsid w:val="00A2277C"/>
    <w:rsid w:val="00A22EB3"/>
    <w:rsid w:val="00A23947"/>
    <w:rsid w:val="00A27560"/>
    <w:rsid w:val="00A30781"/>
    <w:rsid w:val="00A34233"/>
    <w:rsid w:val="00A35C3A"/>
    <w:rsid w:val="00A50246"/>
    <w:rsid w:val="00A5494E"/>
    <w:rsid w:val="00A550B7"/>
    <w:rsid w:val="00A56268"/>
    <w:rsid w:val="00A57375"/>
    <w:rsid w:val="00A6049D"/>
    <w:rsid w:val="00A60B36"/>
    <w:rsid w:val="00A643EC"/>
    <w:rsid w:val="00A66192"/>
    <w:rsid w:val="00A741C3"/>
    <w:rsid w:val="00A83A9F"/>
    <w:rsid w:val="00A84FBA"/>
    <w:rsid w:val="00A87059"/>
    <w:rsid w:val="00A915BB"/>
    <w:rsid w:val="00A91BBA"/>
    <w:rsid w:val="00A92CE4"/>
    <w:rsid w:val="00A93657"/>
    <w:rsid w:val="00A96C66"/>
    <w:rsid w:val="00AB0375"/>
    <w:rsid w:val="00AB7A23"/>
    <w:rsid w:val="00AC2AAB"/>
    <w:rsid w:val="00AC7026"/>
    <w:rsid w:val="00AC7D94"/>
    <w:rsid w:val="00AD0B7F"/>
    <w:rsid w:val="00AD3D7B"/>
    <w:rsid w:val="00AD5438"/>
    <w:rsid w:val="00AD718F"/>
    <w:rsid w:val="00AD7AF3"/>
    <w:rsid w:val="00AE61A8"/>
    <w:rsid w:val="00AF019D"/>
    <w:rsid w:val="00AF0713"/>
    <w:rsid w:val="00AF1C15"/>
    <w:rsid w:val="00AF1E7C"/>
    <w:rsid w:val="00AF3291"/>
    <w:rsid w:val="00AF5C7B"/>
    <w:rsid w:val="00AF72AB"/>
    <w:rsid w:val="00B0124D"/>
    <w:rsid w:val="00B01906"/>
    <w:rsid w:val="00B026BC"/>
    <w:rsid w:val="00B03CA6"/>
    <w:rsid w:val="00B04ED4"/>
    <w:rsid w:val="00B04FA5"/>
    <w:rsid w:val="00B05481"/>
    <w:rsid w:val="00B065A2"/>
    <w:rsid w:val="00B068AD"/>
    <w:rsid w:val="00B0699F"/>
    <w:rsid w:val="00B1046B"/>
    <w:rsid w:val="00B10DD6"/>
    <w:rsid w:val="00B129C1"/>
    <w:rsid w:val="00B13D23"/>
    <w:rsid w:val="00B16C3F"/>
    <w:rsid w:val="00B2161A"/>
    <w:rsid w:val="00B22B98"/>
    <w:rsid w:val="00B25BAE"/>
    <w:rsid w:val="00B26677"/>
    <w:rsid w:val="00B319B8"/>
    <w:rsid w:val="00B370FC"/>
    <w:rsid w:val="00B37FE6"/>
    <w:rsid w:val="00B40EEB"/>
    <w:rsid w:val="00B415E1"/>
    <w:rsid w:val="00B4479C"/>
    <w:rsid w:val="00B44B63"/>
    <w:rsid w:val="00B457A0"/>
    <w:rsid w:val="00B45FA0"/>
    <w:rsid w:val="00B524FE"/>
    <w:rsid w:val="00B53152"/>
    <w:rsid w:val="00B5546A"/>
    <w:rsid w:val="00B61819"/>
    <w:rsid w:val="00B62547"/>
    <w:rsid w:val="00B655FC"/>
    <w:rsid w:val="00B67D7D"/>
    <w:rsid w:val="00B70305"/>
    <w:rsid w:val="00B70C65"/>
    <w:rsid w:val="00B71471"/>
    <w:rsid w:val="00B726CA"/>
    <w:rsid w:val="00B75CDF"/>
    <w:rsid w:val="00B81A9E"/>
    <w:rsid w:val="00B83F89"/>
    <w:rsid w:val="00B8472D"/>
    <w:rsid w:val="00B863C3"/>
    <w:rsid w:val="00B863D6"/>
    <w:rsid w:val="00B9191F"/>
    <w:rsid w:val="00B91D7D"/>
    <w:rsid w:val="00B943A0"/>
    <w:rsid w:val="00B977F0"/>
    <w:rsid w:val="00B97DDB"/>
    <w:rsid w:val="00BA1D18"/>
    <w:rsid w:val="00BA23E4"/>
    <w:rsid w:val="00BB42B7"/>
    <w:rsid w:val="00BB4538"/>
    <w:rsid w:val="00BB4AC5"/>
    <w:rsid w:val="00BB709E"/>
    <w:rsid w:val="00BB733D"/>
    <w:rsid w:val="00BC31B1"/>
    <w:rsid w:val="00BC5704"/>
    <w:rsid w:val="00BC78DF"/>
    <w:rsid w:val="00BD05B7"/>
    <w:rsid w:val="00BD1246"/>
    <w:rsid w:val="00BD3A62"/>
    <w:rsid w:val="00BE0616"/>
    <w:rsid w:val="00BE06B1"/>
    <w:rsid w:val="00BE12EC"/>
    <w:rsid w:val="00BE187C"/>
    <w:rsid w:val="00BE18C3"/>
    <w:rsid w:val="00BE23CE"/>
    <w:rsid w:val="00BE510B"/>
    <w:rsid w:val="00BE5F48"/>
    <w:rsid w:val="00BE72C3"/>
    <w:rsid w:val="00BF2EC3"/>
    <w:rsid w:val="00BF3EC3"/>
    <w:rsid w:val="00BF5BEF"/>
    <w:rsid w:val="00C010E2"/>
    <w:rsid w:val="00C078C3"/>
    <w:rsid w:val="00C123C8"/>
    <w:rsid w:val="00C1317E"/>
    <w:rsid w:val="00C13E57"/>
    <w:rsid w:val="00C13F4B"/>
    <w:rsid w:val="00C154FB"/>
    <w:rsid w:val="00C15D8B"/>
    <w:rsid w:val="00C1633A"/>
    <w:rsid w:val="00C2000F"/>
    <w:rsid w:val="00C23DB8"/>
    <w:rsid w:val="00C30BB1"/>
    <w:rsid w:val="00C30D9D"/>
    <w:rsid w:val="00C3371C"/>
    <w:rsid w:val="00C34216"/>
    <w:rsid w:val="00C36B3A"/>
    <w:rsid w:val="00C379DE"/>
    <w:rsid w:val="00C4308E"/>
    <w:rsid w:val="00C4510A"/>
    <w:rsid w:val="00C460CD"/>
    <w:rsid w:val="00C51B25"/>
    <w:rsid w:val="00C565E0"/>
    <w:rsid w:val="00C67838"/>
    <w:rsid w:val="00C71233"/>
    <w:rsid w:val="00C759EA"/>
    <w:rsid w:val="00C75C12"/>
    <w:rsid w:val="00C803C7"/>
    <w:rsid w:val="00C87BB6"/>
    <w:rsid w:val="00C92B66"/>
    <w:rsid w:val="00C944CE"/>
    <w:rsid w:val="00C95DF1"/>
    <w:rsid w:val="00C969D4"/>
    <w:rsid w:val="00C96D42"/>
    <w:rsid w:val="00CA1E48"/>
    <w:rsid w:val="00CB06AB"/>
    <w:rsid w:val="00CB4145"/>
    <w:rsid w:val="00CB4187"/>
    <w:rsid w:val="00CB77F3"/>
    <w:rsid w:val="00CC0C61"/>
    <w:rsid w:val="00CC25F3"/>
    <w:rsid w:val="00CC2CED"/>
    <w:rsid w:val="00CC4794"/>
    <w:rsid w:val="00CD31DA"/>
    <w:rsid w:val="00CD552D"/>
    <w:rsid w:val="00CE51A2"/>
    <w:rsid w:val="00CE7EC1"/>
    <w:rsid w:val="00CF1DE4"/>
    <w:rsid w:val="00CF24D6"/>
    <w:rsid w:val="00CF3D17"/>
    <w:rsid w:val="00CF4A10"/>
    <w:rsid w:val="00D00D66"/>
    <w:rsid w:val="00D01461"/>
    <w:rsid w:val="00D039C5"/>
    <w:rsid w:val="00D05FAD"/>
    <w:rsid w:val="00D13759"/>
    <w:rsid w:val="00D22420"/>
    <w:rsid w:val="00D268DB"/>
    <w:rsid w:val="00D27454"/>
    <w:rsid w:val="00D30A57"/>
    <w:rsid w:val="00D32EB3"/>
    <w:rsid w:val="00D37605"/>
    <w:rsid w:val="00D40673"/>
    <w:rsid w:val="00D42AC2"/>
    <w:rsid w:val="00D4409D"/>
    <w:rsid w:val="00D441F6"/>
    <w:rsid w:val="00D47864"/>
    <w:rsid w:val="00D52CA8"/>
    <w:rsid w:val="00D55E17"/>
    <w:rsid w:val="00D561D5"/>
    <w:rsid w:val="00D57CFC"/>
    <w:rsid w:val="00D636D0"/>
    <w:rsid w:val="00D667FC"/>
    <w:rsid w:val="00D66B41"/>
    <w:rsid w:val="00D6775E"/>
    <w:rsid w:val="00D6789F"/>
    <w:rsid w:val="00D67A03"/>
    <w:rsid w:val="00D742F9"/>
    <w:rsid w:val="00D756A2"/>
    <w:rsid w:val="00D76ED9"/>
    <w:rsid w:val="00D77056"/>
    <w:rsid w:val="00D77A17"/>
    <w:rsid w:val="00D77CF9"/>
    <w:rsid w:val="00D8081F"/>
    <w:rsid w:val="00D81241"/>
    <w:rsid w:val="00D82438"/>
    <w:rsid w:val="00D875D7"/>
    <w:rsid w:val="00D876D8"/>
    <w:rsid w:val="00D90F61"/>
    <w:rsid w:val="00D9100E"/>
    <w:rsid w:val="00D910EF"/>
    <w:rsid w:val="00D94A56"/>
    <w:rsid w:val="00D961C3"/>
    <w:rsid w:val="00DA1B10"/>
    <w:rsid w:val="00DA20D9"/>
    <w:rsid w:val="00DA34A0"/>
    <w:rsid w:val="00DA6B41"/>
    <w:rsid w:val="00DB2192"/>
    <w:rsid w:val="00DB35F9"/>
    <w:rsid w:val="00DB5469"/>
    <w:rsid w:val="00DC0DB9"/>
    <w:rsid w:val="00DC1715"/>
    <w:rsid w:val="00DC3E0B"/>
    <w:rsid w:val="00DC6416"/>
    <w:rsid w:val="00DC78BE"/>
    <w:rsid w:val="00DD0F28"/>
    <w:rsid w:val="00DD6E3D"/>
    <w:rsid w:val="00DE2E68"/>
    <w:rsid w:val="00DE5058"/>
    <w:rsid w:val="00DE5D3E"/>
    <w:rsid w:val="00DE6CAB"/>
    <w:rsid w:val="00DF2935"/>
    <w:rsid w:val="00DF3A94"/>
    <w:rsid w:val="00DF5029"/>
    <w:rsid w:val="00DF59D6"/>
    <w:rsid w:val="00DF7186"/>
    <w:rsid w:val="00DF7FE1"/>
    <w:rsid w:val="00E076F4"/>
    <w:rsid w:val="00E1090B"/>
    <w:rsid w:val="00E11394"/>
    <w:rsid w:val="00E14240"/>
    <w:rsid w:val="00E1424E"/>
    <w:rsid w:val="00E15FF2"/>
    <w:rsid w:val="00E16A61"/>
    <w:rsid w:val="00E214C6"/>
    <w:rsid w:val="00E22052"/>
    <w:rsid w:val="00E2321F"/>
    <w:rsid w:val="00E237AB"/>
    <w:rsid w:val="00E24306"/>
    <w:rsid w:val="00E253C4"/>
    <w:rsid w:val="00E25AC0"/>
    <w:rsid w:val="00E2710A"/>
    <w:rsid w:val="00E27649"/>
    <w:rsid w:val="00E31BD5"/>
    <w:rsid w:val="00E3282A"/>
    <w:rsid w:val="00E3337A"/>
    <w:rsid w:val="00E347E3"/>
    <w:rsid w:val="00E42D44"/>
    <w:rsid w:val="00E436D8"/>
    <w:rsid w:val="00E441DA"/>
    <w:rsid w:val="00E47775"/>
    <w:rsid w:val="00E519F6"/>
    <w:rsid w:val="00E53076"/>
    <w:rsid w:val="00E55811"/>
    <w:rsid w:val="00E60AF9"/>
    <w:rsid w:val="00E642CB"/>
    <w:rsid w:val="00E659FC"/>
    <w:rsid w:val="00E65B0E"/>
    <w:rsid w:val="00E6718E"/>
    <w:rsid w:val="00E70B12"/>
    <w:rsid w:val="00E71053"/>
    <w:rsid w:val="00E714B0"/>
    <w:rsid w:val="00E72FD0"/>
    <w:rsid w:val="00E817BC"/>
    <w:rsid w:val="00E86924"/>
    <w:rsid w:val="00E86D77"/>
    <w:rsid w:val="00E87F85"/>
    <w:rsid w:val="00E93262"/>
    <w:rsid w:val="00E955AF"/>
    <w:rsid w:val="00E96AA7"/>
    <w:rsid w:val="00E97738"/>
    <w:rsid w:val="00EA222F"/>
    <w:rsid w:val="00EA2259"/>
    <w:rsid w:val="00EA3D07"/>
    <w:rsid w:val="00EB1ED2"/>
    <w:rsid w:val="00EB3FF2"/>
    <w:rsid w:val="00EC53D9"/>
    <w:rsid w:val="00EC5BD3"/>
    <w:rsid w:val="00EC65AD"/>
    <w:rsid w:val="00ED39EC"/>
    <w:rsid w:val="00ED3C39"/>
    <w:rsid w:val="00ED3DBD"/>
    <w:rsid w:val="00ED7E32"/>
    <w:rsid w:val="00EE29B4"/>
    <w:rsid w:val="00EE54AE"/>
    <w:rsid w:val="00EE6F40"/>
    <w:rsid w:val="00EF07CA"/>
    <w:rsid w:val="00EF182B"/>
    <w:rsid w:val="00EF1967"/>
    <w:rsid w:val="00EF3F48"/>
    <w:rsid w:val="00EF5A6C"/>
    <w:rsid w:val="00EF75C0"/>
    <w:rsid w:val="00EF7A3A"/>
    <w:rsid w:val="00F01B35"/>
    <w:rsid w:val="00F02D6E"/>
    <w:rsid w:val="00F1340A"/>
    <w:rsid w:val="00F14C02"/>
    <w:rsid w:val="00F14E7A"/>
    <w:rsid w:val="00F15EA3"/>
    <w:rsid w:val="00F23A23"/>
    <w:rsid w:val="00F2477E"/>
    <w:rsid w:val="00F24D37"/>
    <w:rsid w:val="00F25822"/>
    <w:rsid w:val="00F26405"/>
    <w:rsid w:val="00F26A5A"/>
    <w:rsid w:val="00F322F1"/>
    <w:rsid w:val="00F3289B"/>
    <w:rsid w:val="00F4018F"/>
    <w:rsid w:val="00F4342D"/>
    <w:rsid w:val="00F446B5"/>
    <w:rsid w:val="00F50C82"/>
    <w:rsid w:val="00F51391"/>
    <w:rsid w:val="00F51D73"/>
    <w:rsid w:val="00F52E3A"/>
    <w:rsid w:val="00F53049"/>
    <w:rsid w:val="00F54B1D"/>
    <w:rsid w:val="00F6368A"/>
    <w:rsid w:val="00F66678"/>
    <w:rsid w:val="00F671CB"/>
    <w:rsid w:val="00F72374"/>
    <w:rsid w:val="00F73D99"/>
    <w:rsid w:val="00F8284E"/>
    <w:rsid w:val="00F8350F"/>
    <w:rsid w:val="00F847A8"/>
    <w:rsid w:val="00F8497F"/>
    <w:rsid w:val="00F879AC"/>
    <w:rsid w:val="00F90C66"/>
    <w:rsid w:val="00F915A5"/>
    <w:rsid w:val="00F93CF5"/>
    <w:rsid w:val="00F94E11"/>
    <w:rsid w:val="00FA044B"/>
    <w:rsid w:val="00FA4115"/>
    <w:rsid w:val="00FB125F"/>
    <w:rsid w:val="00FB5678"/>
    <w:rsid w:val="00FB6BCD"/>
    <w:rsid w:val="00FB763D"/>
    <w:rsid w:val="00FB77BE"/>
    <w:rsid w:val="00FC4ABF"/>
    <w:rsid w:val="00FC5B4B"/>
    <w:rsid w:val="00FD0CCC"/>
    <w:rsid w:val="00FD2C37"/>
    <w:rsid w:val="00FD6C5D"/>
    <w:rsid w:val="00FE0A70"/>
    <w:rsid w:val="00FF046E"/>
    <w:rsid w:val="00FF2764"/>
    <w:rsid w:val="00FF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A0212B3"/>
  <w15:chartTrackingRefBased/>
  <w15:docId w15:val="{A0165E43-358C-3D41-BCD9-311BA4D6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3E44A0"/>
    <w:pPr>
      <w:ind w:left="720"/>
      <w:contextualSpacing/>
    </w:pPr>
  </w:style>
  <w:style w:type="character" w:styleId="IntenseEmphasis">
    <w:name w:val="Intense Emphasis"/>
    <w:basedOn w:val="DefaultParagraphFont"/>
    <w:uiPriority w:val="21"/>
    <w:qFormat/>
    <w:rsid w:val="0079485E"/>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89016934">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img2c.associatedelectrics.com/pdf/map-polic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rc10.com/BuildersKit2Imag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6412d8-f491-4dd0-996b-3a9b110c21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F3ED86EC70E4B88C7A9822B0CD6B0" ma:contentTypeVersion="6" ma:contentTypeDescription="Create a new document." ma:contentTypeScope="" ma:versionID="950cd7a753c99242efd81296301bd127">
  <xsd:schema xmlns:xsd="http://www.w3.org/2001/XMLSchema" xmlns:xs="http://www.w3.org/2001/XMLSchema" xmlns:p="http://schemas.microsoft.com/office/2006/metadata/properties" xmlns:ns3="776412d8-f491-4dd0-996b-3a9b110c21e2" targetNamespace="http://schemas.microsoft.com/office/2006/metadata/properties" ma:root="true" ma:fieldsID="410bfc17b8e2ded03ae2730275274ece" ns3:_="">
    <xsd:import namespace="776412d8-f491-4dd0-996b-3a9b110c21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412d8-f491-4dd0-996b-3a9b110c21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51A2-77BB-43FA-975E-29AA1A45A60E}">
  <ds:schemaRefs>
    <ds:schemaRef ds:uri="http://schemas.microsoft.com/office/2006/metadata/properties"/>
    <ds:schemaRef ds:uri="http://schemas.microsoft.com/office/infopath/2007/PartnerControls"/>
    <ds:schemaRef ds:uri="776412d8-f491-4dd0-996b-3a9b110c21e2"/>
  </ds:schemaRefs>
</ds:datastoreItem>
</file>

<file path=customXml/itemProps2.xml><?xml version="1.0" encoding="utf-8"?>
<ds:datastoreItem xmlns:ds="http://schemas.openxmlformats.org/officeDocument/2006/customXml" ds:itemID="{6AB66012-A2FF-437F-B421-B54C3E589028}">
  <ds:schemaRefs>
    <ds:schemaRef ds:uri="http://schemas.microsoft.com/sharepoint/v3/contenttype/forms"/>
  </ds:schemaRefs>
</ds:datastoreItem>
</file>

<file path=customXml/itemProps3.xml><?xml version="1.0" encoding="utf-8"?>
<ds:datastoreItem xmlns:ds="http://schemas.openxmlformats.org/officeDocument/2006/customXml" ds:itemID="{F05080C0-C0D1-45ED-A3AE-689015F6F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412d8-f491-4dd0-996b-3a9b110c2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488ED-6C31-4961-A1BB-CB76EB0C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3</Pages>
  <Words>117</Words>
  <Characters>785</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887</CharactersWithSpaces>
  <SharedDoc>false</SharedDoc>
  <HLinks>
    <vt:vector size="6" baseType="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7</cp:revision>
  <cp:lastPrinted>2018-06-28T15:35:00Z</cp:lastPrinted>
  <dcterms:created xsi:type="dcterms:W3CDTF">2026-02-17T21:47:00Z</dcterms:created>
  <dcterms:modified xsi:type="dcterms:W3CDTF">2026-02-19T17:11:00Z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0x010100D8DF3ED86EC70E4B88C7A9822B0CD6B0</vt:lpwstr>
  </property>
</Properties>
</file>